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方正黑体简体" w:cs="仿宋_GB2312"/>
          <w:sz w:val="28"/>
          <w:szCs w:val="36"/>
          <w:lang w:eastAsia="zh-CN"/>
        </w:rPr>
      </w:pPr>
      <w:r>
        <w:rPr>
          <w:rFonts w:hint="eastAsia" w:ascii="方正黑体简体" w:hAnsi="方正黑体简体" w:eastAsia="方正黑体简体" w:cs="方正黑体简体"/>
          <w:sz w:val="32"/>
          <w:szCs w:val="32"/>
        </w:rPr>
        <w:t>附件</w:t>
      </w:r>
      <w:r>
        <w:rPr>
          <w:rFonts w:hint="eastAsia" w:ascii="方正黑体简体" w:hAnsi="方正黑体简体" w:eastAsia="方正黑体简体" w:cs="方正黑体简体"/>
          <w:sz w:val="32"/>
          <w:szCs w:val="32"/>
          <w:lang w:val="en-US" w:eastAsia="zh-CN"/>
        </w:rPr>
        <w:t>1</w:t>
      </w:r>
    </w:p>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jc w:val="left"/>
        <w:rPr>
          <w:rFonts w:hint="eastAsia" w:ascii="仿宋_GB2312" w:hAnsi="仿宋_GB2312" w:eastAsia="仿宋_GB2312" w:cs="仿宋_GB2312"/>
          <w:sz w:val="32"/>
          <w:szCs w:val="32"/>
          <w:lang w:val="en-US" w:eastAsia="zh-CN"/>
        </w:rPr>
      </w:pPr>
      <w:bookmarkStart w:id="1" w:name="_GoBack"/>
      <w:bookmarkEnd w:id="1"/>
    </w:p>
    <w:p>
      <w:pPr>
        <w:jc w:val="left"/>
        <w:rPr>
          <w:rFonts w:hint="eastAsia"/>
          <w:sz w:val="36"/>
          <w:szCs w:val="36"/>
          <w:lang w:eastAsia="zh-CN"/>
        </w:rPr>
      </w:pPr>
    </w:p>
    <w:p>
      <w:pPr>
        <w:jc w:val="center"/>
        <w:rPr>
          <w:rFonts w:hint="eastAsia" w:eastAsiaTheme="minorEastAsia"/>
          <w:sz w:val="44"/>
          <w:szCs w:val="44"/>
          <w:lang w:eastAsia="zh-CN"/>
        </w:rPr>
      </w:pPr>
      <w:r>
        <w:rPr>
          <w:rFonts w:hint="eastAsia" w:ascii="方正小标宋简体" w:hAnsi="方正小标宋简体" w:eastAsia="方正小标宋简体" w:cs="方正小标宋简体"/>
          <w:sz w:val="44"/>
          <w:szCs w:val="44"/>
          <w:lang w:eastAsia="zh-CN"/>
        </w:rPr>
        <w:t>项目绩效自评报告</w:t>
      </w:r>
    </w:p>
    <w:p>
      <w:pPr>
        <w:jc w:val="left"/>
        <w:rPr>
          <w:rFonts w:hint="eastAsia"/>
          <w:sz w:val="32"/>
          <w:szCs w:val="32"/>
        </w:rPr>
      </w:pPr>
    </w:p>
    <w:p>
      <w:pPr>
        <w:jc w:val="left"/>
        <w:rPr>
          <w:rFonts w:hint="eastAsia"/>
          <w:sz w:val="32"/>
          <w:szCs w:val="32"/>
        </w:rPr>
      </w:pP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项目名称：设备购置，电脑维修，文化公共共享工程</w:t>
      </w:r>
    </w:p>
    <w:p>
      <w:pPr>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级项目主管部门：（公章）</w:t>
      </w:r>
    </w:p>
    <w:p>
      <w:pPr>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填报人姓名：</w:t>
      </w:r>
      <w:r>
        <w:rPr>
          <w:rFonts w:hint="eastAsia" w:ascii="仿宋_GB2312" w:hAnsi="仿宋_GB2312" w:eastAsia="仿宋_GB2312" w:cs="仿宋_GB2312"/>
          <w:sz w:val="32"/>
          <w:szCs w:val="32"/>
          <w:lang w:eastAsia="zh-CN"/>
        </w:rPr>
        <w:t>陈逸纯</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88260556</w:t>
      </w:r>
    </w:p>
    <w:p>
      <w:pPr>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填报日期：</w:t>
      </w:r>
      <w:r>
        <w:rPr>
          <w:rFonts w:hint="eastAsia" w:ascii="仿宋_GB2312" w:hAnsi="仿宋_GB2312" w:eastAsia="仿宋_GB2312" w:cs="仿宋_GB2312"/>
          <w:sz w:val="32"/>
          <w:szCs w:val="32"/>
          <w:lang w:val="en-US" w:eastAsia="zh-CN"/>
        </w:rPr>
        <w:t>2023.07.13</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黑体" w:eastAsia="黑体"/>
          <w:sz w:val="32"/>
          <w:szCs w:val="32"/>
        </w:rPr>
      </w:pPr>
      <w:r>
        <w:rPr>
          <w:rFonts w:hint="eastAsia" w:asci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bookmarkStart w:id="0" w:name="OLE_LINK1"/>
      <w:r>
        <w:rPr>
          <w:rFonts w:hint="eastAsia" w:ascii="仿宋_GB2312" w:eastAsia="仿宋_GB2312"/>
          <w:sz w:val="32"/>
          <w:szCs w:val="32"/>
        </w:rPr>
        <w:t>我馆202</w:t>
      </w:r>
      <w:r>
        <w:rPr>
          <w:rFonts w:hint="eastAsia" w:ascii="仿宋_GB2312" w:eastAsia="仿宋_GB2312"/>
          <w:sz w:val="32"/>
          <w:szCs w:val="32"/>
          <w:lang w:val="en-US" w:eastAsia="zh-CN"/>
        </w:rPr>
        <w:t>2</w:t>
      </w:r>
      <w:r>
        <w:rPr>
          <w:rFonts w:hint="eastAsia" w:ascii="仿宋_GB2312" w:eastAsia="仿宋_GB2312"/>
          <w:sz w:val="32"/>
          <w:szCs w:val="32"/>
        </w:rPr>
        <w:t>年</w:t>
      </w:r>
      <w:r>
        <w:rPr>
          <w:rFonts w:hint="eastAsia" w:ascii="仿宋_GB2312" w:eastAsia="仿宋_GB2312"/>
          <w:sz w:val="32"/>
          <w:szCs w:val="32"/>
          <w:lang w:val="en-US" w:eastAsia="zh-CN"/>
        </w:rPr>
        <w:t>3</w:t>
      </w:r>
      <w:r>
        <w:rPr>
          <w:rFonts w:hint="eastAsia" w:ascii="仿宋_GB2312" w:eastAsia="仿宋_GB2312"/>
          <w:sz w:val="32"/>
          <w:szCs w:val="32"/>
        </w:rPr>
        <w:t>月获得</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设备购置，电脑维修，</w:t>
      </w:r>
      <w:r>
        <w:rPr>
          <w:rFonts w:hint="eastAsia" w:ascii="仿宋_GB2312" w:hAnsi="仿宋_GB2312" w:eastAsia="仿宋_GB2312" w:cs="仿宋_GB2312"/>
          <w:sz w:val="32"/>
          <w:szCs w:val="32"/>
          <w:lang w:eastAsia="zh-CN"/>
        </w:rPr>
        <w:t>文化公共</w:t>
      </w:r>
      <w:r>
        <w:rPr>
          <w:rFonts w:hint="eastAsia" w:ascii="仿宋_GB2312" w:hAnsi="仿宋_GB2312" w:eastAsia="仿宋_GB2312" w:cs="仿宋_GB2312"/>
          <w:sz w:val="32"/>
          <w:szCs w:val="32"/>
        </w:rPr>
        <w:t>共享工程</w:t>
      </w:r>
      <w:r>
        <w:rPr>
          <w:rFonts w:hint="eastAsia" w:ascii="仿宋_GB2312" w:eastAsia="仿宋_GB2312"/>
          <w:sz w:val="32"/>
          <w:szCs w:val="32"/>
        </w:rPr>
        <w:t>资金</w:t>
      </w:r>
      <w:r>
        <w:rPr>
          <w:rFonts w:hint="eastAsia" w:ascii="仿宋_GB2312" w:eastAsia="仿宋_GB2312"/>
          <w:sz w:val="32"/>
          <w:szCs w:val="32"/>
          <w:lang w:val="en-US" w:eastAsia="zh-CN"/>
        </w:rPr>
        <w:t>3</w:t>
      </w:r>
      <w:r>
        <w:rPr>
          <w:rFonts w:hint="eastAsia" w:ascii="仿宋_GB2312" w:eastAsia="仿宋_GB2312"/>
          <w:sz w:val="32"/>
          <w:szCs w:val="32"/>
        </w:rPr>
        <w:t>万元，资金到位率100%。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该专项资金主要用于</w:t>
      </w:r>
      <w:r>
        <w:rPr>
          <w:rFonts w:hint="eastAsia" w:ascii="仿宋_GB2312" w:eastAsia="仿宋_GB2312"/>
          <w:sz w:val="32"/>
          <w:szCs w:val="32"/>
          <w:lang w:eastAsia="zh-CN"/>
        </w:rPr>
        <w:t>支持</w:t>
      </w:r>
      <w:r>
        <w:rPr>
          <w:rFonts w:hint="eastAsia" w:ascii="仿宋_GB2312" w:eastAsia="仿宋_GB2312"/>
          <w:sz w:val="32"/>
          <w:szCs w:val="32"/>
        </w:rPr>
        <w:t>我馆电子</w:t>
      </w:r>
      <w:r>
        <w:rPr>
          <w:rFonts w:hint="eastAsia" w:ascii="仿宋_GB2312" w:eastAsia="仿宋_GB2312"/>
          <w:sz w:val="32"/>
          <w:szCs w:val="32"/>
          <w:lang w:eastAsia="zh-CN"/>
        </w:rPr>
        <w:t>设备</w:t>
      </w:r>
      <w:r>
        <w:rPr>
          <w:rFonts w:hint="eastAsia" w:ascii="仿宋_GB2312" w:eastAsia="仿宋_GB2312"/>
          <w:sz w:val="32"/>
          <w:szCs w:val="32"/>
        </w:rPr>
        <w:t>建设，完善我馆的</w:t>
      </w:r>
      <w:r>
        <w:rPr>
          <w:rFonts w:hint="eastAsia" w:ascii="仿宋_GB2312" w:eastAsia="仿宋_GB2312"/>
          <w:sz w:val="32"/>
          <w:szCs w:val="32"/>
          <w:lang w:eastAsia="zh-CN"/>
        </w:rPr>
        <w:t>电子硬件设施</w:t>
      </w:r>
      <w:r>
        <w:rPr>
          <w:rFonts w:hint="eastAsia" w:ascii="仿宋_GB2312" w:eastAsia="仿宋_GB2312"/>
          <w:sz w:val="32"/>
          <w:szCs w:val="32"/>
        </w:rPr>
        <w:t>，为公共文化基础</w:t>
      </w:r>
      <w:r>
        <w:rPr>
          <w:rFonts w:hint="eastAsia" w:ascii="仿宋_GB2312" w:eastAsia="仿宋_GB2312"/>
          <w:sz w:val="32"/>
          <w:szCs w:val="32"/>
          <w:lang w:eastAsia="zh-CN"/>
        </w:rPr>
        <w:t>建设</w:t>
      </w:r>
      <w:r>
        <w:rPr>
          <w:rFonts w:hint="eastAsia" w:ascii="仿宋_GB2312" w:eastAsia="仿宋_GB2312"/>
          <w:sz w:val="32"/>
          <w:szCs w:val="32"/>
        </w:rPr>
        <w:t>攻坚做强；</w:t>
      </w:r>
      <w:r>
        <w:rPr>
          <w:rFonts w:hint="eastAsia" w:ascii="仿宋_GB2312" w:eastAsia="仿宋_GB2312"/>
          <w:sz w:val="32"/>
          <w:szCs w:val="32"/>
          <w:lang w:eastAsia="zh-CN"/>
        </w:rPr>
        <w:t>主要支出在：年度办公室、借阅室打印机、复印机墨盒费用；办公室计算机硬盘费用；图书馆机房几台支持电子设备资源的主机主板的日常维护费、</w:t>
      </w:r>
      <w:r>
        <w:rPr>
          <w:rFonts w:hint="eastAsia" w:ascii="仿宋_GB2312" w:eastAsia="仿宋_GB2312"/>
          <w:sz w:val="32"/>
          <w:szCs w:val="32"/>
          <w:lang w:val="en-US" w:eastAsia="zh-CN"/>
        </w:rPr>
        <w:t>UPS电池费用等，</w:t>
      </w:r>
      <w:r>
        <w:rPr>
          <w:rFonts w:hint="eastAsia" w:ascii="仿宋_GB2312" w:eastAsia="仿宋_GB2312"/>
          <w:sz w:val="32"/>
          <w:szCs w:val="32"/>
        </w:rPr>
        <w:t>为来馆借阅的读者创造良好的阅读环境</w:t>
      </w:r>
      <w:r>
        <w:rPr>
          <w:rFonts w:hint="eastAsia" w:ascii="仿宋_GB2312" w:eastAsia="仿宋_GB2312"/>
          <w:sz w:val="32"/>
          <w:szCs w:val="32"/>
          <w:lang w:eastAsia="zh-CN"/>
        </w:rPr>
        <w:t>，</w:t>
      </w:r>
      <w:r>
        <w:rPr>
          <w:rFonts w:hint="eastAsia" w:ascii="仿宋_GB2312" w:eastAsia="仿宋_GB2312"/>
          <w:sz w:val="32"/>
          <w:szCs w:val="32"/>
        </w:rPr>
        <w:t>方便市民读者使用</w:t>
      </w:r>
      <w:r>
        <w:rPr>
          <w:rFonts w:hint="eastAsia" w:ascii="仿宋_GB2312" w:eastAsia="仿宋_GB2312"/>
          <w:sz w:val="32"/>
          <w:szCs w:val="32"/>
          <w:lang w:eastAsia="zh-CN"/>
        </w:rPr>
        <w:t>我馆的电子设备及电子阅读资源</w:t>
      </w:r>
      <w:r>
        <w:rPr>
          <w:rFonts w:hint="eastAsia" w:ascii="仿宋_GB2312" w:eastAsia="仿宋_GB2312"/>
          <w:sz w:val="32"/>
          <w:szCs w:val="32"/>
        </w:rPr>
        <w:t>，推动基层综合性文化服务达标升级，为我市创文活动助力添砖加瓦。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p>
    <w:bookmarkEnd w:id="0"/>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黑体" w:eastAsia="黑体"/>
          <w:sz w:val="32"/>
          <w:szCs w:val="32"/>
        </w:rPr>
      </w:pPr>
      <w:r>
        <w:rPr>
          <w:rFonts w:hint="eastAsia" w:ascii="黑体" w:eastAsia="黑体"/>
          <w:sz w:val="32"/>
          <w:szCs w:val="32"/>
        </w:rPr>
        <w:t>二、自评情况</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（一）自评分数</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left"/>
        <w:textAlignment w:val="auto"/>
        <w:rPr>
          <w:rFonts w:hint="eastAsia" w:ascii="仿宋_GB2312" w:eastAsia="仿宋_GB2312"/>
          <w:sz w:val="32"/>
          <w:szCs w:val="32"/>
        </w:rPr>
      </w:pPr>
      <w:r>
        <w:rPr>
          <w:rFonts w:ascii="仿宋_GB2312" w:eastAsia="仿宋_GB2312"/>
          <w:sz w:val="32"/>
          <w:szCs w:val="32"/>
        </w:rPr>
        <w:t>自评等级</w:t>
      </w:r>
      <w:r>
        <w:rPr>
          <w:rFonts w:hint="eastAsia" w:ascii="仿宋_GB2312" w:eastAsia="仿宋_GB2312"/>
          <w:sz w:val="32"/>
          <w:szCs w:val="32"/>
        </w:rPr>
        <w:t>优良</w:t>
      </w:r>
      <w:r>
        <w:rPr>
          <w:rFonts w:ascii="仿宋_GB2312" w:eastAsia="仿宋_GB2312"/>
          <w:sz w:val="32"/>
          <w:szCs w:val="32"/>
        </w:rPr>
        <w:t>，自评分数</w:t>
      </w:r>
      <w:r>
        <w:rPr>
          <w:rFonts w:hint="eastAsia" w:ascii="仿宋_GB2312" w:eastAsia="仿宋_GB2312"/>
          <w:sz w:val="32"/>
          <w:szCs w:val="32"/>
          <w:lang w:val="en-US" w:eastAsia="zh-CN"/>
        </w:rPr>
        <w:t>97</w:t>
      </w:r>
      <w:r>
        <w:rPr>
          <w:rFonts w:hint="eastAsia" w:ascii="仿宋_GB2312" w:eastAsia="仿宋_GB2312"/>
          <w:sz w:val="32"/>
          <w:szCs w:val="32"/>
        </w:rPr>
        <w:t>分。</w:t>
      </w:r>
    </w:p>
    <w:p>
      <w:pPr>
        <w:keepNext w:val="0"/>
        <w:keepLines w:val="0"/>
        <w:pageBreakBefore w:val="0"/>
        <w:widowControl w:val="0"/>
        <w:numPr>
          <w:ilvl w:val="0"/>
          <w:numId w:val="1"/>
        </w:numPr>
        <w:kinsoku/>
        <w:wordWrap/>
        <w:overflowPunct/>
        <w:topLinePunct w:val="0"/>
        <w:autoSpaceDE/>
        <w:autoSpaceDN/>
        <w:bidi w:val="0"/>
        <w:adjustRightInd/>
        <w:snapToGrid w:val="0"/>
        <w:spacing w:beforeLines="0" w:afterLines="0"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val="en-US" w:eastAsia="zh-CN"/>
        </w:rPr>
        <w:t>项目</w:t>
      </w:r>
      <w:r>
        <w:rPr>
          <w:rFonts w:hint="eastAsia" w:ascii="楷体" w:hAnsi="楷体" w:eastAsia="楷体" w:cs="楷体"/>
          <w:sz w:val="32"/>
          <w:szCs w:val="32"/>
        </w:rPr>
        <w:t>资金使用绩效</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rPr>
        <w:t xml:space="preserve"> 1.</w:t>
      </w:r>
      <w:r>
        <w:rPr>
          <w:rFonts w:hint="eastAsia" w:ascii="仿宋_GB2312" w:eastAsia="仿宋_GB2312"/>
          <w:sz w:val="32"/>
          <w:szCs w:val="32"/>
          <w:lang w:val="en-US" w:eastAsia="zh-CN"/>
        </w:rPr>
        <w:t>项目</w:t>
      </w:r>
      <w:r>
        <w:rPr>
          <w:rFonts w:hint="eastAsia" w:ascii="仿宋_GB2312" w:eastAsia="仿宋_GB2312"/>
          <w:sz w:val="32"/>
          <w:szCs w:val="32"/>
        </w:rPr>
        <w:t>资金支出情况。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ascii="仿宋_GB2312" w:eastAsia="仿宋_GB2312"/>
          <w:sz w:val="32"/>
          <w:szCs w:val="32"/>
        </w:rPr>
        <w:t>截至</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年12月31日，该项资金</w:t>
      </w:r>
      <w:r>
        <w:rPr>
          <w:rFonts w:hint="eastAsia" w:ascii="仿宋_GB2312" w:eastAsia="仿宋_GB2312"/>
          <w:sz w:val="32"/>
          <w:szCs w:val="32"/>
          <w:lang w:val="en-US" w:eastAsia="zh-CN"/>
        </w:rPr>
        <w:t>3</w:t>
      </w:r>
      <w:r>
        <w:rPr>
          <w:rFonts w:hint="eastAsia" w:ascii="仿宋_GB2312" w:eastAsia="仿宋_GB2312"/>
          <w:sz w:val="32"/>
          <w:szCs w:val="32"/>
        </w:rPr>
        <w:t>万元已经</w:t>
      </w:r>
      <w:r>
        <w:rPr>
          <w:rFonts w:hint="eastAsia" w:ascii="仿宋_GB2312" w:eastAsia="仿宋_GB2312"/>
          <w:sz w:val="32"/>
          <w:szCs w:val="32"/>
          <w:lang w:eastAsia="zh-CN"/>
        </w:rPr>
        <w:t>全部</w:t>
      </w:r>
      <w:r>
        <w:rPr>
          <w:rFonts w:hint="eastAsia" w:ascii="仿宋_GB2312" w:eastAsia="仿宋_GB2312"/>
          <w:sz w:val="32"/>
          <w:szCs w:val="32"/>
        </w:rPr>
        <w:t>使用</w:t>
      </w:r>
      <w:r>
        <w:rPr>
          <w:rFonts w:hint="eastAsia" w:ascii="仿宋_GB2312" w:eastAsia="仿宋_GB2312"/>
          <w:sz w:val="32"/>
          <w:szCs w:val="32"/>
          <w:lang w:eastAsia="zh-CN"/>
        </w:rPr>
        <w:t>完毕</w:t>
      </w:r>
      <w:r>
        <w:rPr>
          <w:rFonts w:hint="eastAsia" w:ascii="仿宋_GB2312" w:eastAsia="仿宋_GB2312"/>
          <w:sz w:val="32"/>
          <w:szCs w:val="32"/>
        </w:rPr>
        <w:t>，支出率</w:t>
      </w:r>
      <w:r>
        <w:rPr>
          <w:rFonts w:hint="eastAsia" w:ascii="仿宋_GB2312" w:eastAsia="仿宋_GB2312"/>
          <w:sz w:val="32"/>
          <w:szCs w:val="32"/>
          <w:lang w:val="en-US" w:eastAsia="zh-CN"/>
        </w:rPr>
        <w:t>100</w:t>
      </w:r>
      <w:r>
        <w:rPr>
          <w:rFonts w:hint="eastAsia" w:ascii="仿宋_GB2312" w:eastAsia="仿宋_GB2312"/>
          <w:sz w:val="32"/>
          <w:szCs w:val="32"/>
        </w:rPr>
        <w:t>%</w:t>
      </w:r>
      <w:r>
        <w:rPr>
          <w:rFonts w:ascii="仿宋_GB2312" w:eastAsia="仿宋_GB2312"/>
          <w:sz w:val="32"/>
          <w:szCs w:val="32"/>
        </w:rPr>
        <w:t>。其中</w:t>
      </w:r>
      <w:r>
        <w:rPr>
          <w:rFonts w:hint="eastAsia" w:ascii="仿宋_GB2312" w:eastAsia="仿宋_GB2312" w:hAnsiTheme="majorEastAsia"/>
          <w:sz w:val="32"/>
          <w:szCs w:val="32"/>
          <w:lang w:val="en-US" w:eastAsia="zh-CN"/>
        </w:rPr>
        <w:t xml:space="preserve"> 2.054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用于维修维护图书馆机房的几台电脑主机的计算机主板、UPS电池和计算机硬盘费用等。该几台主机被搭载了我区图书馆大量的电子资源平台，</w:t>
      </w:r>
      <w:r>
        <w:rPr>
          <w:rFonts w:hint="eastAsia" w:ascii="仿宋_GB2312" w:eastAsia="仿宋_GB2312" w:hAnsiTheme="majorEastAsia"/>
          <w:sz w:val="32"/>
          <w:szCs w:val="32"/>
          <w:lang w:val="en-US" w:eastAsia="zh-CN"/>
        </w:rPr>
        <w:t>24小时保持主机开启，在不断跑动CPU的过程中，会对电脑主机产生不可避免的损耗，该项支出有助于图书馆机房年度主机的维护和保养，以保证能为读者提供方便快捷的掌上电子阅读资源。剩余0.946万元用于年度办公室打印机、复印机墨盒费以及阅览室为读者免费提供的复印机墨盒费用，为维护图书馆的日常办公使用以及为读者提供便捷的复印服务</w:t>
      </w:r>
      <w:r>
        <w:rPr>
          <w:rFonts w:hint="eastAsia" w:ascii="仿宋_GB2312" w:eastAsia="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2.项目</w:t>
      </w:r>
      <w:r>
        <w:rPr>
          <w:rFonts w:hint="eastAsia" w:ascii="仿宋_GB2312" w:eastAsia="仿宋_GB2312"/>
          <w:sz w:val="32"/>
          <w:szCs w:val="32"/>
        </w:rPr>
        <w:t>资金完成绩效目标情况。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ascii="仿宋_GB2312" w:eastAsia="仿宋_GB2312"/>
          <w:sz w:val="32"/>
          <w:szCs w:val="32"/>
        </w:rPr>
        <w:t>该项资金完全按照上级工作要求进行布局使用</w:t>
      </w:r>
      <w:r>
        <w:rPr>
          <w:rFonts w:hint="eastAsia" w:ascii="仿宋_GB2312" w:eastAsia="仿宋_GB2312"/>
          <w:sz w:val="32"/>
          <w:szCs w:val="32"/>
        </w:rPr>
        <w:t>，</w:t>
      </w:r>
      <w:r>
        <w:rPr>
          <w:rFonts w:hint="eastAsia" w:ascii="仿宋_GB2312" w:eastAsia="仿宋_GB2312" w:hAnsiTheme="majorEastAsia"/>
          <w:sz w:val="32"/>
          <w:szCs w:val="32"/>
        </w:rPr>
        <w:t>购买必要的</w:t>
      </w:r>
      <w:r>
        <w:rPr>
          <w:rFonts w:hint="eastAsia" w:ascii="仿宋_GB2312" w:eastAsia="仿宋_GB2312" w:hAnsiTheme="majorEastAsia"/>
          <w:sz w:val="32"/>
          <w:szCs w:val="32"/>
          <w:lang w:eastAsia="zh-CN"/>
        </w:rPr>
        <w:t>服务及商品</w:t>
      </w:r>
      <w:r>
        <w:rPr>
          <w:rFonts w:hint="eastAsia" w:ascii="仿宋_GB2312" w:eastAsia="仿宋_GB2312" w:hAnsiTheme="majorEastAsia"/>
          <w:sz w:val="32"/>
          <w:szCs w:val="32"/>
        </w:rPr>
        <w:t>，提升</w:t>
      </w:r>
      <w:r>
        <w:rPr>
          <w:rFonts w:ascii="仿宋_GB2312" w:eastAsia="仿宋_GB2312" w:hAnsiTheme="majorEastAsia"/>
          <w:sz w:val="32"/>
          <w:szCs w:val="32"/>
        </w:rPr>
        <w:t>我馆的文化形象，</w:t>
      </w:r>
      <w:r>
        <w:rPr>
          <w:rFonts w:hint="eastAsia" w:ascii="仿宋_GB2312" w:eastAsia="仿宋_GB2312" w:hAnsiTheme="majorEastAsia"/>
          <w:sz w:val="32"/>
          <w:szCs w:val="32"/>
        </w:rPr>
        <w:t>确保我</w:t>
      </w:r>
      <w:r>
        <w:rPr>
          <w:rFonts w:ascii="仿宋_GB2312" w:eastAsia="仿宋_GB2312" w:hAnsiTheme="majorEastAsia"/>
          <w:sz w:val="32"/>
          <w:szCs w:val="32"/>
        </w:rPr>
        <w:t>馆</w:t>
      </w:r>
      <w:r>
        <w:rPr>
          <w:rFonts w:hint="eastAsia" w:ascii="仿宋_GB2312" w:eastAsia="仿宋_GB2312" w:hAnsiTheme="majorEastAsia"/>
          <w:sz w:val="32"/>
          <w:szCs w:val="32"/>
        </w:rPr>
        <w:t>公共文化活动的开展，达标汕头市创文工作和龙湖区总分馆试点要求，巩固“一级图书馆”的标准，</w:t>
      </w:r>
      <w:r>
        <w:rPr>
          <w:rFonts w:ascii="仿宋_GB2312" w:eastAsia="仿宋_GB2312" w:hAnsiTheme="majorEastAsia"/>
          <w:sz w:val="32"/>
          <w:szCs w:val="32"/>
        </w:rPr>
        <w:t>完善并提升我馆的服务能力</w:t>
      </w:r>
      <w:r>
        <w:rPr>
          <w:rFonts w:hint="eastAsia" w:ascii="仿宋_GB2312" w:eastAsia="仿宋_GB2312"/>
          <w:sz w:val="32"/>
          <w:szCs w:val="32"/>
        </w:rPr>
        <w:t>。有效地发挥了该项资金的作用，达到了设定的绩效目标。</w:t>
      </w:r>
      <w:r>
        <w:rPr>
          <w:rFonts w:hint="eastAsia" w:ascii="仿宋_GB2312" w:eastAsia="仿宋_GB2312"/>
          <w:sz w:val="32"/>
          <w:szCs w:val="32"/>
          <w:lang w:eastAsia="zh-CN"/>
        </w:rPr>
        <w:t>计算机的维护、购买以及补充墨盒的费用</w:t>
      </w:r>
      <w:r>
        <w:rPr>
          <w:rFonts w:hint="eastAsia" w:ascii="仿宋_GB2312" w:eastAsia="仿宋_GB2312" w:hAnsiTheme="majorEastAsia"/>
          <w:sz w:val="32"/>
          <w:szCs w:val="32"/>
        </w:rPr>
        <w:t>，为读者提供更加优质、全面的文化服务，落实文化惠民，极大满足人民群众学习科学文化知识的需求。</w:t>
      </w:r>
    </w:p>
    <w:p>
      <w:pPr>
        <w:keepNext w:val="0"/>
        <w:keepLines w:val="0"/>
        <w:pageBreakBefore w:val="0"/>
        <w:widowControl w:val="0"/>
        <w:numPr>
          <w:ilvl w:val="0"/>
          <w:numId w:val="0"/>
        </w:numPr>
        <w:kinsoku/>
        <w:wordWrap/>
        <w:overflowPunct/>
        <w:topLinePunct w:val="0"/>
        <w:autoSpaceDE/>
        <w:autoSpaceDN/>
        <w:bidi w:val="0"/>
        <w:adjustRightInd/>
        <w:snapToGrid w:val="0"/>
        <w:spacing w:beforeLines="0" w:afterLines="0"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3.项目资金分用途</w:t>
      </w:r>
      <w:r>
        <w:rPr>
          <w:rFonts w:hint="eastAsia" w:ascii="仿宋_GB2312" w:eastAsia="仿宋_GB2312"/>
          <w:sz w:val="32"/>
          <w:szCs w:val="32"/>
        </w:rPr>
        <w:t>使用绩效。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sz w:val="32"/>
          <w:szCs w:val="32"/>
        </w:rPr>
      </w:pPr>
      <w:r>
        <w:rPr>
          <w:rFonts w:hint="eastAsia" w:ascii="仿宋_GB2312" w:hAnsi="仿宋_GB2312" w:eastAsia="仿宋_GB2312" w:cs="仿宋_GB2312"/>
          <w:sz w:val="32"/>
          <w:szCs w:val="32"/>
          <w:lang w:eastAsia="zh-CN"/>
        </w:rPr>
        <w:t>项目资金具有专款专用的特殊性。我单位将</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lang w:eastAsia="zh-CN"/>
        </w:rPr>
        <w:t>项目资金主要分为以下用途：（</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）办公室、阅览室复印机墨盒粉添置、（</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）机房计算机主机主板、电池的维护和保养、（</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共享工程提供服务。电子设备的日常维护和保养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进一步提高了我馆的硬件设施服务水平，帮助我馆开展更多元形式的读者阅读活动，比如在电子阅览上我们实现了与市图书馆共享电子阅读资源，</w:t>
      </w:r>
      <w:r>
        <w:rPr>
          <w:rFonts w:hint="eastAsia" w:ascii="仿宋_GB2312" w:hAnsi="仿宋_GB2312" w:eastAsia="仿宋_GB2312" w:cs="仿宋_GB2312"/>
          <w:sz w:val="32"/>
          <w:szCs w:val="32"/>
          <w:lang w:val="en-US" w:eastAsia="zh-CN"/>
        </w:rPr>
        <w:t>使读者能随时随地在手机上实现掌上阅读。计算机的UPS电池维修则保障了图书馆机房在办公室已断电的情况下，还能继续持续24小时不间断运转，实时在后台更新和统计总分馆的进馆人数和读者借阅数据。</w:t>
      </w:r>
      <w:r>
        <w:rPr>
          <w:rFonts w:hint="eastAsia" w:ascii="仿宋_GB2312" w:hAnsi="仿宋_GB2312" w:eastAsia="仿宋_GB2312" w:cs="仿宋_GB2312"/>
          <w:sz w:val="32"/>
          <w:szCs w:val="32"/>
          <w:lang w:eastAsia="zh-CN"/>
        </w:rPr>
        <w:t>为</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共享工程提供服务指的是为借阅室的复印机和办公室的打印机添置墨盒的费用。因为我馆的杂志、报刊仅供阅读，无法借走，当部分读者阅读到心仪的文章或段落时，会提出能否复印文章带走的请求。针对这一情况，我馆制定了相关规定，允许每位读者免费复印</w:t>
      </w:r>
      <w:r>
        <w:rPr>
          <w:rFonts w:hint="eastAsia" w:ascii="仿宋_GB2312" w:hAnsi="仿宋_GB2312" w:eastAsia="仿宋_GB2312" w:cs="仿宋_GB2312"/>
          <w:sz w:val="32"/>
          <w:szCs w:val="32"/>
          <w:lang w:val="en-US" w:eastAsia="zh-CN"/>
        </w:rPr>
        <w:t>5张A4纸张，以满足读者的文化阅读需求。而日常中，办公室也不可避免的需要打印纸张办公。这些工作都是为</w:t>
      </w:r>
      <w:r>
        <w:rPr>
          <w:rFonts w:hint="eastAsia" w:ascii="仿宋_GB2312" w:hAnsi="仿宋_GB2312" w:eastAsia="仿宋_GB2312" w:cs="仿宋_GB2312"/>
          <w:sz w:val="32"/>
          <w:szCs w:val="32"/>
        </w:rPr>
        <w:t>文化</w:t>
      </w:r>
      <w:r>
        <w:rPr>
          <w:rFonts w:hint="eastAsia" w:ascii="仿宋_GB2312" w:hAnsi="仿宋_GB2312" w:eastAsia="仿宋_GB2312" w:cs="仿宋_GB2312"/>
          <w:sz w:val="32"/>
          <w:szCs w:val="32"/>
          <w:lang w:eastAsia="zh-CN"/>
        </w:rPr>
        <w:t>共享工程提供服务的体现。综上，该项资金有利于</w:t>
      </w:r>
      <w:r>
        <w:rPr>
          <w:rFonts w:hint="eastAsia" w:ascii="仿宋_GB2312" w:hAnsi="仿宋_GB2312" w:eastAsia="仿宋_GB2312" w:cs="仿宋_GB2312"/>
          <w:sz w:val="32"/>
          <w:szCs w:val="32"/>
        </w:rPr>
        <w:t>助力我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文化建设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为持续</w:t>
      </w:r>
      <w:r>
        <w:rPr>
          <w:rFonts w:hint="eastAsia" w:ascii="仿宋_GB2312" w:hAnsi="仿宋_GB2312" w:eastAsia="仿宋_GB2312" w:cs="仿宋_GB2312"/>
          <w:sz w:val="32"/>
          <w:szCs w:val="32"/>
          <w:lang w:eastAsia="zh-CN"/>
        </w:rPr>
        <w:t>发展文化阅读和融合</w:t>
      </w:r>
      <w:r>
        <w:rPr>
          <w:rFonts w:hint="eastAsia" w:ascii="仿宋_GB2312" w:hAnsi="仿宋_GB2312" w:eastAsia="仿宋_GB2312" w:cs="仿宋_GB2312"/>
          <w:sz w:val="32"/>
          <w:szCs w:val="32"/>
        </w:rPr>
        <w:t>、增强文化自信增添活力。</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w:t>
      </w:r>
      <w:r>
        <w:rPr>
          <w:rFonts w:hint="eastAsia" w:ascii="楷体" w:hAnsi="楷体" w:eastAsia="楷体" w:cs="楷体"/>
          <w:sz w:val="32"/>
          <w:szCs w:val="32"/>
          <w:lang w:val="en-US" w:eastAsia="zh-CN"/>
        </w:rPr>
        <w:t>项目</w:t>
      </w:r>
      <w:r>
        <w:rPr>
          <w:rFonts w:hint="eastAsia" w:ascii="楷体" w:hAnsi="楷体" w:eastAsia="楷体" w:cs="楷体"/>
          <w:sz w:val="32"/>
          <w:szCs w:val="32"/>
        </w:rPr>
        <w:t>资金使用绩效存在的问题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该项</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2022年3月份到账</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资金到账时</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lang w:eastAsia="zh-CN"/>
        </w:rPr>
        <w:t>第一季度已临近结束。因图书馆主机房的</w:t>
      </w:r>
      <w:r>
        <w:rPr>
          <w:rFonts w:hint="eastAsia" w:ascii="仿宋_GB2312" w:hAnsi="仿宋_GB2312" w:eastAsia="仿宋_GB2312" w:cs="仿宋_GB2312"/>
          <w:sz w:val="32"/>
          <w:szCs w:val="32"/>
          <w:lang w:val="en-US" w:eastAsia="zh-CN"/>
        </w:rPr>
        <w:t>UPS</w:t>
      </w:r>
      <w:r>
        <w:rPr>
          <w:rFonts w:hint="eastAsia" w:ascii="仿宋_GB2312" w:hAnsi="仿宋_GB2312" w:eastAsia="仿宋_GB2312" w:cs="仿宋_GB2312"/>
          <w:sz w:val="32"/>
          <w:szCs w:val="32"/>
          <w:lang w:eastAsia="zh-CN"/>
        </w:rPr>
        <w:t>电池、借阅室复印机的墨盒等都属于开展日常服务工作所必须的办公物品，年初日常损耗就会发生；故该项资金的到位情况不利于为图书馆业务提供持续性支撑</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我馆日常读者服务工作的</w:t>
      </w:r>
      <w:r>
        <w:rPr>
          <w:rFonts w:hint="eastAsia" w:ascii="仿宋_GB2312" w:hAnsi="仿宋_GB2312" w:eastAsia="仿宋_GB2312" w:cs="仿宋_GB2312"/>
          <w:sz w:val="32"/>
          <w:szCs w:val="32"/>
        </w:rPr>
        <w:t>执行效率和效果</w:t>
      </w:r>
      <w:r>
        <w:rPr>
          <w:rFonts w:hint="eastAsia" w:ascii="仿宋_GB2312" w:hAnsi="仿宋_GB2312" w:eastAsia="仿宋_GB2312" w:cs="仿宋_GB2312"/>
          <w:sz w:val="32"/>
          <w:szCs w:val="32"/>
          <w:lang w:eastAsia="zh-CN"/>
        </w:rPr>
        <w:t>可能</w:t>
      </w:r>
      <w:r>
        <w:rPr>
          <w:rFonts w:hint="eastAsia" w:ascii="仿宋_GB2312" w:hAnsi="仿宋_GB2312" w:eastAsia="仿宋_GB2312" w:cs="仿宋_GB2312"/>
          <w:sz w:val="32"/>
          <w:szCs w:val="32"/>
        </w:rPr>
        <w:t xml:space="preserve">带来一定影响。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left"/>
        <w:textAlignment w:val="auto"/>
        <w:rPr>
          <w:rFonts w:hint="eastAsia" w:ascii="黑体" w:eastAsia="黑体"/>
          <w:sz w:val="32"/>
          <w:szCs w:val="32"/>
        </w:rPr>
      </w:pPr>
      <w:r>
        <w:rPr>
          <w:rFonts w:hint="eastAsia" w:ascii="黑体" w:eastAsia="黑体"/>
          <w:sz w:val="32"/>
          <w:szCs w:val="32"/>
        </w:rPr>
        <w:t>三、改进意见</w:t>
      </w:r>
    </w:p>
    <w:p>
      <w:pPr>
        <w:keepNext w:val="0"/>
        <w:keepLines w:val="0"/>
        <w:pageBreakBefore w:val="0"/>
        <w:widowControl w:val="0"/>
        <w:kinsoku/>
        <w:wordWrap/>
        <w:overflowPunct/>
        <w:topLinePunct w:val="0"/>
        <w:autoSpaceDE/>
        <w:autoSpaceDN/>
        <w:bidi w:val="0"/>
        <w:adjustRightInd/>
        <w:snapToGrid w:val="0"/>
        <w:spacing w:beforeLines="0" w:afterLines="0" w:line="560" w:lineRule="exact"/>
        <w:ind w:firstLine="640" w:firstLineChars="200"/>
        <w:jc w:val="left"/>
        <w:textAlignment w:val="auto"/>
        <w:rPr>
          <w:rFonts w:hint="eastAsia" w:ascii="仿宋_GB2312" w:eastAsia="仿宋_GB2312"/>
          <w:b/>
          <w:bCs/>
          <w:sz w:val="32"/>
          <w:szCs w:val="32"/>
        </w:rPr>
      </w:pPr>
      <w:r>
        <w:rPr>
          <w:rFonts w:hint="eastAsia" w:ascii="仿宋_GB2312" w:hAnsi="仿宋_GB2312" w:eastAsia="仿宋_GB2312" w:cs="仿宋_GB2312"/>
          <w:sz w:val="32"/>
          <w:szCs w:val="32"/>
        </w:rPr>
        <w:t>针对存在的问题加强项目管理，加快资金使用进度，严守资金管理使用规定，提高资金的使用效率和效益，保证质量。</w:t>
      </w:r>
    </w:p>
    <w:p>
      <w:pPr>
        <w:jc w:val="left"/>
        <w:rPr>
          <w:rFonts w:hint="eastAsia" w:ascii="仿宋_GB2312" w:hAnsi="仿宋_GB2312" w:eastAsia="仿宋_GB2312" w:cs="仿宋_GB2312"/>
          <w:sz w:val="32"/>
          <w:szCs w:val="32"/>
        </w:rPr>
      </w:pPr>
    </w:p>
    <w:p>
      <w:pPr>
        <w:jc w:val="both"/>
        <w:rPr>
          <w:rFonts w:hint="eastAsia" w:ascii="方正黑体简体" w:hAnsi="方正黑体简体" w:eastAsia="方正黑体简体" w:cs="方正黑体简体"/>
          <w:sz w:val="32"/>
          <w:szCs w:val="32"/>
          <w:lang w:eastAsia="zh-CN"/>
        </w:rPr>
      </w:pPr>
    </w:p>
    <w:p>
      <w:pPr>
        <w:jc w:val="both"/>
        <w:rPr>
          <w:rFonts w:hint="eastAsia" w:ascii="方正黑体简体" w:hAnsi="方正黑体简体" w:eastAsia="方正黑体简体" w:cs="方正黑体简体"/>
          <w:sz w:val="32"/>
          <w:szCs w:val="32"/>
          <w:lang w:eastAsia="zh-CN"/>
        </w:rPr>
      </w:pPr>
    </w:p>
    <w:p>
      <w:pPr>
        <w:jc w:val="both"/>
        <w:rPr>
          <w:rFonts w:hint="eastAsia" w:ascii="方正黑体简体" w:hAnsi="方正黑体简体" w:eastAsia="方正黑体简体" w:cs="方正黑体简体"/>
          <w:sz w:val="32"/>
          <w:szCs w:val="32"/>
          <w:lang w:eastAsia="zh-CN"/>
        </w:rPr>
      </w:pPr>
    </w:p>
    <w:p>
      <w:pPr>
        <w:rPr>
          <w:rFonts w:hint="eastAsia" w:ascii="仿宋_GB2312" w:hAnsi="仿宋_GB2312" w:eastAsia="仿宋_GB2312" w:cs="仿宋_GB2312"/>
          <w:sz w:val="32"/>
          <w:szCs w:val="32"/>
        </w:rPr>
      </w:pPr>
    </w:p>
    <w:sectPr>
      <w:footerReference r:id="rId3" w:type="default"/>
      <w:pgSz w:w="11906" w:h="16838"/>
      <w:pgMar w:top="2098" w:right="1587" w:bottom="187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076A56"/>
    <w:multiLevelType w:val="singleLevel"/>
    <w:tmpl w:val="BF076A5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MjFkMTRhMzljOWE4MTIwN2U1OTU4YjE4Y2I2NjgifQ=="/>
  </w:docVars>
  <w:rsids>
    <w:rsidRoot w:val="23507A97"/>
    <w:rsid w:val="10C4294E"/>
    <w:rsid w:val="134F498C"/>
    <w:rsid w:val="1C43416E"/>
    <w:rsid w:val="1C517B06"/>
    <w:rsid w:val="1EC70873"/>
    <w:rsid w:val="23507A97"/>
    <w:rsid w:val="23925643"/>
    <w:rsid w:val="2B427856"/>
    <w:rsid w:val="2D445940"/>
    <w:rsid w:val="34BA7A7E"/>
    <w:rsid w:val="57E50DF0"/>
    <w:rsid w:val="5894799D"/>
    <w:rsid w:val="594A381E"/>
    <w:rsid w:val="61621DBF"/>
    <w:rsid w:val="62B35CE3"/>
    <w:rsid w:val="631D394B"/>
    <w:rsid w:val="64A83D7A"/>
    <w:rsid w:val="67D115D2"/>
    <w:rsid w:val="69432D11"/>
    <w:rsid w:val="739B7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1576</Words>
  <Characters>1649</Characters>
  <Lines>0</Lines>
  <Paragraphs>0</Paragraphs>
  <TotalTime>32</TotalTime>
  <ScaleCrop>false</ScaleCrop>
  <LinksUpToDate>false</LinksUpToDate>
  <CharactersWithSpaces>1653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2020-02-14T08:46:00Z</dcterms:created>
  <dc:creator>庄名楷</dc:creator>
  <cp:lastModifiedBy>YECHUM</cp:lastModifiedBy>
  <cp:lastPrinted>2020-03-25T02:47:00Z</cp:lastPrinted>
  <dcterms:modified xsi:type="dcterms:W3CDTF">2023-07-13T08:48:24Z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84B006E7C79C487DA5E2F51D4A3BBE40_13</vt:lpwstr>
  </property>
</Properties>
</file>