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A7" w:rsidRPr="008510A7" w:rsidRDefault="0045101F" w:rsidP="0045101F">
      <w:pPr>
        <w:pStyle w:val="a3"/>
        <w:spacing w:before="120" w:beforeAutospacing="0" w:after="120" w:afterAutospacing="0"/>
        <w:jc w:val="center"/>
        <w:rPr>
          <w:rFonts w:ascii="方正小标宋简体" w:eastAsia="方正小标宋简体"/>
          <w:color w:val="4C5157"/>
          <w:sz w:val="36"/>
          <w:szCs w:val="36"/>
        </w:rPr>
      </w:pPr>
      <w:r w:rsidRPr="0045101F">
        <w:rPr>
          <w:rFonts w:ascii="方正小标宋简体" w:eastAsia="方正小标宋简体" w:hint="eastAsia"/>
          <w:color w:val="4C5157"/>
          <w:sz w:val="36"/>
          <w:szCs w:val="36"/>
        </w:rPr>
        <w:t>汕头市食品药品监督管理局</w:t>
      </w:r>
      <w:r w:rsidRPr="0045101F">
        <w:rPr>
          <w:rFonts w:ascii="方正小标宋简体" w:eastAsia="方正小标宋简体"/>
          <w:color w:val="4C5157"/>
          <w:sz w:val="36"/>
          <w:szCs w:val="36"/>
        </w:rPr>
        <w:t>2018年食品安全监督抽检计划实施方案（龙湖区受检单位名单）</w:t>
      </w:r>
    </w:p>
    <w:p w:rsidR="008510A7" w:rsidRDefault="008510A7" w:rsidP="005F3A0C">
      <w:pPr>
        <w:pStyle w:val="a3"/>
        <w:spacing w:before="120" w:beforeAutospacing="0" w:after="120" w:afterAutospacing="0"/>
        <w:ind w:firstLine="480"/>
        <w:rPr>
          <w:color w:val="4C5157"/>
          <w:sz w:val="28"/>
          <w:szCs w:val="28"/>
        </w:rPr>
      </w:pPr>
    </w:p>
    <w:p w:rsidR="00E632EA" w:rsidRPr="008510A7" w:rsidRDefault="005F3A0C" w:rsidP="005F3A0C">
      <w:pPr>
        <w:pStyle w:val="a3"/>
        <w:spacing w:before="120" w:beforeAutospacing="0" w:after="120" w:afterAutospacing="0"/>
        <w:ind w:firstLine="480"/>
        <w:rPr>
          <w:rFonts w:ascii="仿宋" w:eastAsia="仿宋" w:hAnsi="仿宋"/>
          <w:sz w:val="30"/>
          <w:szCs w:val="30"/>
        </w:rPr>
      </w:pPr>
      <w:r w:rsidRPr="008510A7">
        <w:rPr>
          <w:rFonts w:ascii="仿宋" w:eastAsia="仿宋" w:hAnsi="仿宋" w:hint="eastAsia"/>
          <w:color w:val="4C5157"/>
          <w:sz w:val="30"/>
          <w:szCs w:val="30"/>
        </w:rPr>
        <w:t>根据《关于印发汕头市食品药品监督管理局</w:t>
      </w:r>
      <w:r w:rsidRPr="008510A7">
        <w:rPr>
          <w:rFonts w:ascii="仿宋" w:eastAsia="仿宋" w:hAnsi="仿宋"/>
          <w:color w:val="4C5157"/>
          <w:sz w:val="30"/>
          <w:szCs w:val="30"/>
        </w:rPr>
        <w:t>2018年食品安全监督抽检计划实施方案的通知》</w:t>
      </w:r>
      <w:r w:rsidR="0045101F" w:rsidRPr="0045101F">
        <w:rPr>
          <w:rFonts w:ascii="仿宋" w:eastAsia="仿宋" w:hAnsi="仿宋"/>
          <w:color w:val="4C5157"/>
          <w:sz w:val="30"/>
          <w:szCs w:val="30"/>
        </w:rPr>
        <w:t>(汕食药监（2018）31号）</w:t>
      </w:r>
      <w:r w:rsidRPr="008510A7">
        <w:rPr>
          <w:rFonts w:ascii="仿宋" w:eastAsia="仿宋" w:hAnsi="仿宋"/>
          <w:color w:val="4C5157"/>
          <w:sz w:val="30"/>
          <w:szCs w:val="30"/>
        </w:rPr>
        <w:t>等文件要求，</w:t>
      </w:r>
      <w:r w:rsidR="0045101F" w:rsidRPr="0045101F">
        <w:rPr>
          <w:rFonts w:ascii="仿宋" w:eastAsia="仿宋" w:hAnsi="仿宋" w:hint="eastAsia"/>
          <w:color w:val="4C5157"/>
          <w:sz w:val="30"/>
          <w:szCs w:val="30"/>
        </w:rPr>
        <w:t>市食药监局在</w:t>
      </w:r>
      <w:r w:rsidR="0045101F" w:rsidRPr="0045101F">
        <w:rPr>
          <w:rFonts w:ascii="仿宋" w:eastAsia="仿宋" w:hAnsi="仿宋"/>
          <w:color w:val="4C5157"/>
          <w:sz w:val="30"/>
          <w:szCs w:val="30"/>
        </w:rPr>
        <w:t>2018年度市级食品安全监督抽检中委托检验机构对龙湖区</w:t>
      </w:r>
      <w:r w:rsidR="0045101F">
        <w:rPr>
          <w:rFonts w:ascii="仿宋" w:eastAsia="仿宋" w:hAnsi="仿宋" w:hint="eastAsia"/>
          <w:color w:val="4C5157"/>
          <w:sz w:val="30"/>
          <w:szCs w:val="30"/>
        </w:rPr>
        <w:t>农贸</w:t>
      </w:r>
      <w:r w:rsidR="0045101F" w:rsidRPr="0045101F">
        <w:rPr>
          <w:rFonts w:ascii="仿宋" w:eastAsia="仿宋" w:hAnsi="仿宋"/>
          <w:color w:val="4C5157"/>
          <w:sz w:val="30"/>
          <w:szCs w:val="30"/>
        </w:rPr>
        <w:t>市场销售的蔬菜进行抽检</w:t>
      </w:r>
      <w:r w:rsidR="0045101F">
        <w:rPr>
          <w:rFonts w:ascii="仿宋" w:eastAsia="仿宋" w:hAnsi="仿宋" w:hint="eastAsia"/>
          <w:color w:val="4C5157"/>
          <w:sz w:val="30"/>
          <w:szCs w:val="30"/>
        </w:rPr>
        <w:t>，</w:t>
      </w:r>
      <w:r w:rsidRPr="008510A7">
        <w:rPr>
          <w:rFonts w:ascii="仿宋" w:eastAsia="仿宋" w:hAnsi="仿宋" w:hint="eastAsia"/>
          <w:color w:val="4C5157"/>
          <w:sz w:val="30"/>
          <w:szCs w:val="30"/>
        </w:rPr>
        <w:t>及时发现食用农产品安全隐患，依法查处不合格食用农产品的违法行为。</w:t>
      </w:r>
      <w:r w:rsidR="0045101F">
        <w:rPr>
          <w:rFonts w:ascii="仿宋" w:eastAsia="仿宋" w:hAnsi="仿宋" w:hint="eastAsia"/>
          <w:color w:val="4C5157"/>
          <w:sz w:val="30"/>
          <w:szCs w:val="30"/>
        </w:rPr>
        <w:t>本次监督</w:t>
      </w:r>
      <w:r w:rsidRPr="008510A7">
        <w:rPr>
          <w:rFonts w:ascii="仿宋" w:eastAsia="仿宋" w:hAnsi="仿宋" w:hint="eastAsia"/>
          <w:color w:val="4C5157"/>
          <w:sz w:val="30"/>
          <w:szCs w:val="30"/>
        </w:rPr>
        <w:t>抽检共3</w:t>
      </w:r>
      <w:r w:rsidR="0045101F">
        <w:rPr>
          <w:rFonts w:ascii="仿宋" w:eastAsia="仿宋" w:hAnsi="仿宋"/>
          <w:color w:val="4C5157"/>
          <w:sz w:val="30"/>
          <w:szCs w:val="30"/>
        </w:rPr>
        <w:t>0</w:t>
      </w:r>
      <w:r w:rsidRPr="008510A7">
        <w:rPr>
          <w:rFonts w:ascii="仿宋" w:eastAsia="仿宋" w:hAnsi="仿宋" w:hint="eastAsia"/>
          <w:color w:val="4C5157"/>
          <w:sz w:val="30"/>
          <w:szCs w:val="30"/>
        </w:rPr>
        <w:t>批次。抽检项目合格</w:t>
      </w:r>
      <w:r w:rsidR="0045101F">
        <w:rPr>
          <w:rFonts w:ascii="仿宋" w:eastAsia="仿宋" w:hAnsi="仿宋"/>
          <w:color w:val="4C5157"/>
          <w:sz w:val="30"/>
          <w:szCs w:val="30"/>
        </w:rPr>
        <w:t>29</w:t>
      </w:r>
      <w:r w:rsidR="008510A7" w:rsidRPr="008510A7">
        <w:rPr>
          <w:rFonts w:ascii="仿宋" w:eastAsia="仿宋" w:hAnsi="仿宋" w:hint="eastAsia"/>
          <w:color w:val="4C5157"/>
          <w:sz w:val="30"/>
          <w:szCs w:val="30"/>
        </w:rPr>
        <w:t>批</w:t>
      </w:r>
      <w:r w:rsidR="008510A7">
        <w:rPr>
          <w:rFonts w:ascii="仿宋" w:eastAsia="仿宋" w:hAnsi="仿宋" w:hint="eastAsia"/>
          <w:color w:val="4C5157"/>
          <w:sz w:val="30"/>
          <w:szCs w:val="30"/>
        </w:rPr>
        <w:t>次</w:t>
      </w:r>
      <w:r w:rsidRPr="008510A7">
        <w:rPr>
          <w:rFonts w:ascii="仿宋" w:eastAsia="仿宋" w:hAnsi="仿宋" w:hint="eastAsia"/>
          <w:color w:val="4C5157"/>
          <w:sz w:val="30"/>
          <w:szCs w:val="30"/>
        </w:rPr>
        <w:t>，合格率</w:t>
      </w:r>
      <w:r w:rsidR="0045101F">
        <w:rPr>
          <w:rFonts w:ascii="仿宋" w:eastAsia="仿宋" w:hAnsi="仿宋" w:hint="eastAsia"/>
          <w:color w:val="4C5157"/>
          <w:sz w:val="30"/>
          <w:szCs w:val="30"/>
        </w:rPr>
        <w:t>9</w:t>
      </w:r>
      <w:r w:rsidR="0045101F">
        <w:rPr>
          <w:rFonts w:ascii="仿宋" w:eastAsia="仿宋" w:hAnsi="仿宋"/>
          <w:color w:val="4C5157"/>
          <w:sz w:val="30"/>
          <w:szCs w:val="30"/>
        </w:rPr>
        <w:t>6.67</w:t>
      </w:r>
      <w:r w:rsidRPr="008510A7">
        <w:rPr>
          <w:rFonts w:ascii="仿宋" w:eastAsia="仿宋" w:hAnsi="仿宋" w:hint="eastAsia"/>
          <w:color w:val="4C5157"/>
          <w:sz w:val="30"/>
          <w:szCs w:val="30"/>
        </w:rPr>
        <w:t>%（详见附件）</w:t>
      </w:r>
      <w:r w:rsidRPr="008510A7">
        <w:rPr>
          <w:rFonts w:ascii="仿宋" w:eastAsia="仿宋" w:hAnsi="仿宋" w:hint="eastAsia"/>
          <w:sz w:val="30"/>
          <w:szCs w:val="30"/>
        </w:rPr>
        <w:t>。</w:t>
      </w:r>
    </w:p>
    <w:p w:rsidR="008510A7" w:rsidRDefault="008510A7" w:rsidP="005F3A0C">
      <w:pPr>
        <w:pStyle w:val="a3"/>
        <w:spacing w:before="120" w:beforeAutospacing="0" w:after="120" w:afterAutospacing="0"/>
        <w:ind w:firstLine="480"/>
        <w:rPr>
          <w:rFonts w:ascii="仿宋" w:eastAsia="仿宋" w:hAnsi="仿宋"/>
          <w:color w:val="4C5157"/>
          <w:sz w:val="30"/>
          <w:szCs w:val="30"/>
        </w:rPr>
      </w:pPr>
    </w:p>
    <w:p w:rsidR="005F3A0C" w:rsidRPr="008510A7" w:rsidRDefault="005F3A0C" w:rsidP="005F3A0C">
      <w:pPr>
        <w:pStyle w:val="a3"/>
        <w:spacing w:before="120" w:beforeAutospacing="0" w:after="120" w:afterAutospacing="0"/>
        <w:ind w:firstLine="480"/>
        <w:rPr>
          <w:rFonts w:ascii="仿宋" w:eastAsia="仿宋" w:hAnsi="仿宋"/>
          <w:color w:val="4C5157"/>
          <w:sz w:val="30"/>
          <w:szCs w:val="30"/>
        </w:rPr>
      </w:pPr>
      <w:r w:rsidRPr="008510A7">
        <w:rPr>
          <w:rFonts w:ascii="仿宋" w:eastAsia="仿宋" w:hAnsi="仿宋" w:hint="eastAsia"/>
          <w:color w:val="4C5157"/>
          <w:sz w:val="30"/>
          <w:szCs w:val="30"/>
        </w:rPr>
        <w:t>附件：</w:t>
      </w:r>
      <w:r w:rsidR="0045101F" w:rsidRPr="0045101F">
        <w:rPr>
          <w:rFonts w:ascii="仿宋" w:eastAsia="仿宋" w:hAnsi="仿宋" w:hint="eastAsia"/>
          <w:color w:val="4C5157"/>
          <w:sz w:val="30"/>
          <w:szCs w:val="30"/>
        </w:rPr>
        <w:t>汕头市食品药品监督管理局</w:t>
      </w:r>
      <w:r w:rsidR="0045101F" w:rsidRPr="0045101F">
        <w:rPr>
          <w:rFonts w:ascii="仿宋" w:eastAsia="仿宋" w:hAnsi="仿宋"/>
          <w:color w:val="4C5157"/>
          <w:sz w:val="30"/>
          <w:szCs w:val="30"/>
        </w:rPr>
        <w:t>2018年食品安全监督抽检计划实施方案（龙湖区受检单位名单）</w:t>
      </w:r>
      <w:bookmarkStart w:id="0" w:name="_GoBack"/>
      <w:bookmarkEnd w:id="0"/>
    </w:p>
    <w:sectPr w:rsidR="005F3A0C" w:rsidRPr="0085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30" w:rsidRDefault="00927330" w:rsidP="008510A7">
      <w:r>
        <w:separator/>
      </w:r>
    </w:p>
  </w:endnote>
  <w:endnote w:type="continuationSeparator" w:id="0">
    <w:p w:rsidR="00927330" w:rsidRDefault="00927330" w:rsidP="0085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30" w:rsidRDefault="00927330" w:rsidP="008510A7">
      <w:r>
        <w:separator/>
      </w:r>
    </w:p>
  </w:footnote>
  <w:footnote w:type="continuationSeparator" w:id="0">
    <w:p w:rsidR="00927330" w:rsidRDefault="00927330" w:rsidP="0085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C"/>
    <w:rsid w:val="002C7994"/>
    <w:rsid w:val="00380C8F"/>
    <w:rsid w:val="0045101F"/>
    <w:rsid w:val="0051237D"/>
    <w:rsid w:val="005F3A0C"/>
    <w:rsid w:val="008510A7"/>
    <w:rsid w:val="00927330"/>
    <w:rsid w:val="00BA2483"/>
    <w:rsid w:val="00E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AF3EE"/>
  <w15:chartTrackingRefBased/>
  <w15:docId w15:val="{AA625979-8248-41D6-B55E-0061148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5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0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0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0078">
                  <w:marLeft w:val="0"/>
                  <w:marRight w:val="0"/>
                  <w:marTop w:val="322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8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2018-12-14T09:14:00Z</dcterms:created>
  <dcterms:modified xsi:type="dcterms:W3CDTF">2018-12-14T09:29:00Z</dcterms:modified>
</cp:coreProperties>
</file>