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600" w:lineRule="exact"/>
        <w:rPr>
          <w:rFonts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附件1</w:t>
      </w:r>
    </w:p>
    <w:p>
      <w:pPr>
        <w:pStyle w:val="20"/>
        <w:widowControl/>
        <w:shd w:val="clear" w:color="auto" w:fill="FFFFFF"/>
        <w:spacing w:line="600" w:lineRule="exact"/>
        <w:ind w:firstLine="0" w:firstLineChars="0"/>
        <w:jc w:val="center"/>
        <w:rPr>
          <w:rFonts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rPr>
        <w:t>区县工作人员联络</w:t>
      </w:r>
      <w:r>
        <w:rPr>
          <w:rFonts w:hint="eastAsia" w:ascii="方正小标宋简体" w:hAnsi="方正小标宋简体" w:eastAsia="方正小标宋简体" w:cs="方正小标宋简体"/>
          <w:sz w:val="44"/>
          <w:szCs w:val="44"/>
          <w:lang w:val="zh-TW" w:eastAsia="zh-TW"/>
        </w:rPr>
        <w:t>表</w:t>
      </w:r>
    </w:p>
    <w:p>
      <w:pPr>
        <w:spacing w:line="600" w:lineRule="exact"/>
        <w:rPr>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6"/>
        <w:gridCol w:w="1770"/>
        <w:gridCol w:w="1800"/>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6"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1770"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  名</w:t>
            </w:r>
          </w:p>
        </w:tc>
        <w:tc>
          <w:tcPr>
            <w:tcW w:w="1800"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职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务</w:t>
            </w:r>
          </w:p>
        </w:tc>
        <w:tc>
          <w:tcPr>
            <w:tcW w:w="1829"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6" w:type="dxa"/>
            <w:vAlign w:val="center"/>
          </w:tcPr>
          <w:p>
            <w:pPr>
              <w:spacing w:line="600" w:lineRule="exact"/>
              <w:rPr>
                <w:rFonts w:ascii="仿宋" w:hAnsi="仿宋" w:eastAsia="仿宋" w:cs="仿宋"/>
                <w:sz w:val="32"/>
                <w:szCs w:val="32"/>
              </w:rPr>
            </w:pPr>
          </w:p>
        </w:tc>
        <w:tc>
          <w:tcPr>
            <w:tcW w:w="1770" w:type="dxa"/>
            <w:vAlign w:val="center"/>
          </w:tcPr>
          <w:p>
            <w:pPr>
              <w:spacing w:line="600" w:lineRule="exact"/>
              <w:rPr>
                <w:rFonts w:ascii="仿宋" w:hAnsi="仿宋" w:eastAsia="仿宋" w:cs="仿宋"/>
                <w:sz w:val="32"/>
                <w:szCs w:val="32"/>
              </w:rPr>
            </w:pPr>
          </w:p>
        </w:tc>
        <w:tc>
          <w:tcPr>
            <w:tcW w:w="1800" w:type="dxa"/>
            <w:vAlign w:val="center"/>
          </w:tcPr>
          <w:p>
            <w:pPr>
              <w:spacing w:line="600" w:lineRule="exact"/>
              <w:rPr>
                <w:rFonts w:ascii="仿宋" w:hAnsi="仿宋" w:eastAsia="仿宋" w:cs="仿宋"/>
                <w:sz w:val="32"/>
                <w:szCs w:val="32"/>
              </w:rPr>
            </w:pPr>
          </w:p>
        </w:tc>
        <w:tc>
          <w:tcPr>
            <w:tcW w:w="1829" w:type="dxa"/>
            <w:vAlign w:val="center"/>
          </w:tcPr>
          <w:p>
            <w:pPr>
              <w:spacing w:line="600" w:lineRule="exac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6" w:type="dxa"/>
            <w:vAlign w:val="center"/>
          </w:tcPr>
          <w:p>
            <w:pPr>
              <w:spacing w:line="600" w:lineRule="exact"/>
              <w:rPr>
                <w:rFonts w:ascii="仿宋" w:hAnsi="仿宋" w:eastAsia="仿宋" w:cs="仿宋"/>
                <w:sz w:val="32"/>
                <w:szCs w:val="32"/>
              </w:rPr>
            </w:pPr>
          </w:p>
        </w:tc>
        <w:tc>
          <w:tcPr>
            <w:tcW w:w="1770" w:type="dxa"/>
            <w:vAlign w:val="center"/>
          </w:tcPr>
          <w:p>
            <w:pPr>
              <w:spacing w:line="600" w:lineRule="exact"/>
              <w:rPr>
                <w:rFonts w:ascii="仿宋" w:hAnsi="仿宋" w:eastAsia="仿宋" w:cs="仿宋"/>
                <w:sz w:val="32"/>
                <w:szCs w:val="32"/>
              </w:rPr>
            </w:pPr>
          </w:p>
        </w:tc>
        <w:tc>
          <w:tcPr>
            <w:tcW w:w="1800" w:type="dxa"/>
            <w:vAlign w:val="center"/>
          </w:tcPr>
          <w:p>
            <w:pPr>
              <w:spacing w:line="600" w:lineRule="exact"/>
              <w:rPr>
                <w:rFonts w:ascii="仿宋" w:hAnsi="仿宋" w:eastAsia="仿宋" w:cs="仿宋"/>
                <w:sz w:val="32"/>
                <w:szCs w:val="32"/>
              </w:rPr>
            </w:pPr>
          </w:p>
        </w:tc>
        <w:tc>
          <w:tcPr>
            <w:tcW w:w="1829" w:type="dxa"/>
            <w:vAlign w:val="center"/>
          </w:tcPr>
          <w:p>
            <w:pPr>
              <w:spacing w:line="600" w:lineRule="exac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6" w:type="dxa"/>
            <w:vAlign w:val="center"/>
          </w:tcPr>
          <w:p>
            <w:pPr>
              <w:spacing w:line="600" w:lineRule="exact"/>
              <w:rPr>
                <w:rFonts w:ascii="仿宋" w:hAnsi="仿宋" w:eastAsia="仿宋" w:cs="仿宋"/>
                <w:sz w:val="32"/>
                <w:szCs w:val="32"/>
              </w:rPr>
            </w:pPr>
          </w:p>
        </w:tc>
        <w:tc>
          <w:tcPr>
            <w:tcW w:w="1770" w:type="dxa"/>
            <w:vAlign w:val="center"/>
          </w:tcPr>
          <w:p>
            <w:pPr>
              <w:spacing w:line="600" w:lineRule="exact"/>
              <w:rPr>
                <w:rFonts w:ascii="仿宋" w:hAnsi="仿宋" w:eastAsia="仿宋" w:cs="仿宋"/>
                <w:sz w:val="32"/>
                <w:szCs w:val="32"/>
              </w:rPr>
            </w:pPr>
          </w:p>
        </w:tc>
        <w:tc>
          <w:tcPr>
            <w:tcW w:w="1800" w:type="dxa"/>
            <w:vAlign w:val="center"/>
          </w:tcPr>
          <w:p>
            <w:pPr>
              <w:spacing w:line="600" w:lineRule="exact"/>
              <w:rPr>
                <w:rFonts w:ascii="仿宋" w:hAnsi="仿宋" w:eastAsia="仿宋" w:cs="仿宋"/>
                <w:sz w:val="32"/>
                <w:szCs w:val="32"/>
              </w:rPr>
            </w:pPr>
          </w:p>
        </w:tc>
        <w:tc>
          <w:tcPr>
            <w:tcW w:w="1829" w:type="dxa"/>
            <w:vAlign w:val="center"/>
          </w:tcPr>
          <w:p>
            <w:pPr>
              <w:spacing w:line="600" w:lineRule="exact"/>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6" w:type="dxa"/>
            <w:vAlign w:val="center"/>
          </w:tcPr>
          <w:p>
            <w:pPr>
              <w:spacing w:line="600" w:lineRule="exact"/>
              <w:rPr>
                <w:rFonts w:ascii="仿宋" w:hAnsi="仿宋" w:eastAsia="仿宋" w:cs="仿宋"/>
                <w:sz w:val="32"/>
                <w:szCs w:val="32"/>
              </w:rPr>
            </w:pPr>
          </w:p>
        </w:tc>
        <w:tc>
          <w:tcPr>
            <w:tcW w:w="1770" w:type="dxa"/>
            <w:vAlign w:val="center"/>
          </w:tcPr>
          <w:p>
            <w:pPr>
              <w:spacing w:line="600" w:lineRule="exact"/>
              <w:rPr>
                <w:rFonts w:ascii="仿宋" w:hAnsi="仿宋" w:eastAsia="仿宋" w:cs="仿宋"/>
                <w:sz w:val="32"/>
                <w:szCs w:val="32"/>
              </w:rPr>
            </w:pPr>
          </w:p>
        </w:tc>
        <w:tc>
          <w:tcPr>
            <w:tcW w:w="1800" w:type="dxa"/>
            <w:vAlign w:val="center"/>
          </w:tcPr>
          <w:p>
            <w:pPr>
              <w:spacing w:line="600" w:lineRule="exact"/>
              <w:rPr>
                <w:rFonts w:ascii="仿宋" w:hAnsi="仿宋" w:eastAsia="仿宋" w:cs="仿宋"/>
                <w:sz w:val="32"/>
                <w:szCs w:val="32"/>
              </w:rPr>
            </w:pPr>
          </w:p>
        </w:tc>
        <w:tc>
          <w:tcPr>
            <w:tcW w:w="1829" w:type="dxa"/>
            <w:vAlign w:val="center"/>
          </w:tcPr>
          <w:p>
            <w:pPr>
              <w:spacing w:line="600" w:lineRule="exact"/>
              <w:rPr>
                <w:rFonts w:ascii="仿宋" w:hAnsi="仿宋" w:eastAsia="仿宋" w:cs="仿宋"/>
                <w:sz w:val="32"/>
                <w:szCs w:val="32"/>
              </w:rPr>
            </w:pPr>
          </w:p>
        </w:tc>
      </w:tr>
    </w:tbl>
    <w:p>
      <w:pPr>
        <w:spacing w:line="600" w:lineRule="exact"/>
      </w:pPr>
    </w:p>
    <w:p>
      <w:pPr>
        <w:spacing w:line="600" w:lineRule="exact"/>
      </w:pPr>
    </w:p>
    <w:p>
      <w:pPr>
        <w:spacing w:line="600" w:lineRule="exact"/>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pStyle w:val="10"/>
        <w:spacing w:after="0" w:line="600" w:lineRule="exact"/>
      </w:pPr>
    </w:p>
    <w:p>
      <w:pPr>
        <w:spacing w:line="600" w:lineRule="exact"/>
        <w:rPr>
          <w:rFonts w:ascii="仿宋" w:hAnsi="仿宋" w:eastAsia="仿宋" w:cs="仿宋"/>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附件2</w:t>
      </w:r>
    </w:p>
    <w:p>
      <w:pPr>
        <w:pStyle w:val="20"/>
        <w:widowControl/>
        <w:shd w:val="clear" w:color="auto" w:fill="FFFFFF"/>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2023第十六届中国（山东）国际糖酒食品</w:t>
      </w:r>
    </w:p>
    <w:p>
      <w:pPr>
        <w:pStyle w:val="20"/>
        <w:widowControl/>
        <w:shd w:val="clear" w:color="auto" w:fill="FFFFFF"/>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交易会济南工业企业参展须知</w:t>
      </w:r>
    </w:p>
    <w:p>
      <w:pPr>
        <w:pStyle w:val="20"/>
        <w:widowControl/>
        <w:shd w:val="clear" w:color="auto" w:fill="FFFFFF"/>
        <w:spacing w:line="600" w:lineRule="exact"/>
        <w:ind w:firstLine="0" w:firstLineChars="0"/>
        <w:jc w:val="center"/>
        <w:rPr>
          <w:rFonts w:ascii="华文中宋" w:hAnsi="华文中宋" w:eastAsia="华文中宋"/>
          <w:sz w:val="44"/>
          <w:szCs w:val="44"/>
        </w:rPr>
      </w:pP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一、参展对象</w:t>
      </w:r>
    </w:p>
    <w:p>
      <w:pPr>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在济南市内注册，具有独立法人资格，依法经营的工业企业。</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二、参展时间安排及相关事项</w:t>
      </w:r>
    </w:p>
    <w:p>
      <w:pPr>
        <w:spacing w:line="600" w:lineRule="exact"/>
        <w:ind w:firstLine="640" w:firstLineChars="200"/>
        <w:jc w:val="left"/>
        <w:rPr>
          <w:rFonts w:ascii="仿宋_GB2312" w:hAnsi="仿宋_GB2312" w:eastAsia="仿宋_GB2312" w:cs="仿宋_GB2312"/>
          <w:color w:val="333333"/>
          <w:kern w:val="0"/>
          <w:sz w:val="32"/>
          <w:szCs w:val="32"/>
        </w:rPr>
      </w:pPr>
      <w:r>
        <w:rPr>
          <w:rFonts w:hint="eastAsia" w:ascii="楷体_GB2312" w:hAnsi="楷体_GB2312" w:eastAsia="楷体_GB2312" w:cs="楷体_GB2312"/>
          <w:bCs/>
          <w:sz w:val="32"/>
          <w:szCs w:val="32"/>
        </w:rPr>
        <w:t>（一）报名时间：</w:t>
      </w:r>
      <w:r>
        <w:rPr>
          <w:rFonts w:hint="eastAsia" w:ascii="仿宋_GB2312" w:hAnsi="仿宋_GB2312" w:eastAsia="仿宋_GB2312" w:cs="仿宋_GB2312"/>
          <w:color w:val="333333"/>
          <w:kern w:val="0"/>
          <w:sz w:val="32"/>
          <w:szCs w:val="32"/>
        </w:rPr>
        <w:t>7月20日前，申请参展的济南工业企业向所在区县（功能区）工业和信息化主管部门上报《2023第十六届中国（山东）国际糖酒食品交易会济南工业企业报名表》和营业执照复印件。</w:t>
      </w:r>
    </w:p>
    <w:p>
      <w:pPr>
        <w:spacing w:line="600" w:lineRule="exact"/>
        <w:ind w:firstLine="640" w:firstLineChars="200"/>
        <w:jc w:val="left"/>
        <w:rPr>
          <w:rFonts w:ascii="仿宋_GB2312" w:hAnsi="仿宋_GB2312" w:eastAsia="仿宋_GB2312" w:cs="仿宋_GB2312"/>
          <w:color w:val="333333"/>
          <w:kern w:val="0"/>
          <w:sz w:val="32"/>
          <w:szCs w:val="32"/>
        </w:rPr>
      </w:pPr>
      <w:r>
        <w:rPr>
          <w:rFonts w:hint="eastAsia" w:ascii="楷体_GB2312" w:hAnsi="楷体_GB2312" w:eastAsia="楷体_GB2312" w:cs="楷体_GB2312"/>
          <w:bCs/>
          <w:sz w:val="32"/>
          <w:szCs w:val="32"/>
        </w:rPr>
        <w:t>（二）确定参展时间：</w:t>
      </w:r>
      <w:r>
        <w:rPr>
          <w:rFonts w:hint="eastAsia" w:ascii="仿宋_GB2312" w:hAnsi="仿宋_GB2312" w:eastAsia="仿宋_GB2312" w:cs="仿宋_GB2312"/>
          <w:color w:val="333333"/>
          <w:kern w:val="0"/>
          <w:sz w:val="32"/>
          <w:szCs w:val="32"/>
        </w:rPr>
        <w:t>7月20日前，报名参展的济南工业企业与山东国际展览有限公司签定《2023第十六届中国（山东）国际糖酒食品交易会济南工业企业参展合同书》，同时按1000元/标准展位交纳参展保证金。</w:t>
      </w:r>
    </w:p>
    <w:p>
      <w:pPr>
        <w:spacing w:line="600" w:lineRule="exact"/>
        <w:ind w:firstLine="640" w:firstLineChars="200"/>
        <w:jc w:val="left"/>
        <w:rPr>
          <w:rFonts w:ascii="仿宋_GB2312" w:hAnsi="仿宋_GB2312" w:eastAsia="仿宋_GB2312" w:cs="仿宋_GB2312"/>
          <w:color w:val="333333"/>
          <w:kern w:val="0"/>
          <w:sz w:val="32"/>
          <w:szCs w:val="32"/>
        </w:rPr>
      </w:pPr>
      <w:r>
        <w:rPr>
          <w:rFonts w:hint="eastAsia" w:ascii="楷体" w:hAnsi="楷体" w:eastAsia="楷体" w:cs="楷体"/>
          <w:bCs/>
          <w:sz w:val="32"/>
          <w:szCs w:val="32"/>
        </w:rPr>
        <w:t>（三）返还保证金时间：</w:t>
      </w:r>
      <w:r>
        <w:rPr>
          <w:rFonts w:hint="eastAsia" w:ascii="仿宋_GB2312" w:hAnsi="仿宋_GB2312" w:eastAsia="仿宋_GB2312" w:cs="仿宋_GB2312"/>
          <w:color w:val="333333"/>
          <w:kern w:val="0"/>
          <w:sz w:val="32"/>
          <w:szCs w:val="32"/>
        </w:rPr>
        <w:t>9月20日前，无息返还参展保证金，同时向承办单位提交《2023第十六届中国（山东）国际糖酒食品交易会济南工业企业参展交易情况表》。</w:t>
      </w:r>
    </w:p>
    <w:p>
      <w:pPr>
        <w:spacing w:line="600" w:lineRule="exact"/>
        <w:ind w:firstLine="645"/>
        <w:jc w:val="left"/>
        <w:rPr>
          <w:rFonts w:ascii="黑体" w:hAnsi="黑体" w:eastAsia="黑体"/>
          <w:sz w:val="32"/>
          <w:szCs w:val="32"/>
        </w:rPr>
      </w:pPr>
      <w:r>
        <w:rPr>
          <w:rFonts w:hint="eastAsia" w:ascii="黑体" w:hAnsi="黑体" w:eastAsia="黑体"/>
          <w:sz w:val="32"/>
          <w:szCs w:val="32"/>
        </w:rPr>
        <w:t>三、其他事项</w:t>
      </w:r>
    </w:p>
    <w:p>
      <w:pPr>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（一）企业自愿参展。</w:t>
      </w:r>
    </w:p>
    <w:p>
      <w:pPr>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（二）参展企业因自身及产品质量、产权、商标、销售、售后服务等产生的一系列问题均由参展企业自行承担。</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四、收款单位信息</w:t>
      </w:r>
    </w:p>
    <w:p>
      <w:pPr>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单位名称：山东国际展览有限公司 </w:t>
      </w:r>
    </w:p>
    <w:p>
      <w:pPr>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单位开户行：中信银行济南舜耕支行</w:t>
      </w:r>
    </w:p>
    <w:p>
      <w:pPr>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单位账号：8112501013000827607</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五、承办单位联系方式</w:t>
      </w:r>
    </w:p>
    <w:p>
      <w:pPr>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sz w:val="32"/>
        </w:rPr>
        <w:t xml:space="preserve">宋学婷  13869185263   </w:t>
      </w:r>
      <w:r>
        <w:rPr>
          <w:rFonts w:hint="eastAsia" w:ascii="仿宋_GB2312" w:hAnsi="仿宋" w:eastAsia="仿宋_GB2312" w:cs="仿宋"/>
          <w:bCs/>
          <w:spacing w:val="-6"/>
          <w:sz w:val="32"/>
          <w:szCs w:val="32"/>
        </w:rPr>
        <w:t xml:space="preserve">李芳芳  </w:t>
      </w:r>
      <w:r>
        <w:rPr>
          <w:rFonts w:hint="eastAsia" w:ascii="仿宋_GB2312" w:hAnsi="仿宋_GB2312" w:eastAsia="仿宋_GB2312" w:cs="仿宋_GB2312"/>
          <w:sz w:val="32"/>
        </w:rPr>
        <w:t>15854161028</w:t>
      </w:r>
      <w:r>
        <w:rPr>
          <w:rFonts w:hint="eastAsia" w:ascii="仿宋_GB2312" w:hAnsi="仿宋_GB2312" w:eastAsia="仿宋_GB2312" w:cs="仿宋_GB2312"/>
          <w:color w:val="333333"/>
          <w:kern w:val="0"/>
          <w:sz w:val="32"/>
          <w:szCs w:val="32"/>
        </w:rPr>
        <w:t xml:space="preserve">      </w:t>
      </w:r>
    </w:p>
    <w:p>
      <w:pPr>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邮  箱：</w:t>
      </w:r>
      <w:r>
        <w:fldChar w:fldCharType="begin"/>
      </w:r>
      <w:r>
        <w:instrText xml:space="preserve"> HYPERLINK "https://wx.qq.com/cgi-bin/mmwebwx-bin/webwxcheckurl?requrl=http://jiangtaoning@foxmail.com&amp;skey=@crypt_e5204391_661e82d11db43ef96de327ec77de9466&amp;deviceid=e251216376148103&amp;pass_ticket=znM6sWxAVjy8BlTyNWyCSydiVicrX08W0ELGxplkBeJQTdu%2BGLTPQ9%2FL7f6WjY5w&amp;opcode=2&amp;scene=1&amp;username=@cadc59f631bd1af97265b4c2a36f5a3568c61cfe53a00dc7ef0726e1db824b0e" \t "https://wx.qq.com/_blank" </w:instrText>
      </w:r>
      <w:r>
        <w:fldChar w:fldCharType="separate"/>
      </w:r>
      <w:r>
        <w:rPr>
          <w:rFonts w:hint="eastAsia" w:ascii="仿宋_GB2312" w:hAnsi="仿宋_GB2312" w:eastAsia="仿宋_GB2312" w:cs="仿宋_GB2312"/>
          <w:color w:val="333333"/>
          <w:kern w:val="0"/>
          <w:sz w:val="32"/>
          <w:szCs w:val="32"/>
        </w:rPr>
        <w:t>sdgjtjh@sina.com</w:t>
      </w:r>
      <w:r>
        <w:rPr>
          <w:rFonts w:hint="eastAsia" w:ascii="仿宋_GB2312" w:hAnsi="仿宋_GB2312" w:eastAsia="仿宋_GB2312" w:cs="仿宋_GB2312"/>
          <w:color w:val="333333"/>
          <w:kern w:val="0"/>
          <w:sz w:val="32"/>
          <w:szCs w:val="32"/>
        </w:rPr>
        <w:fldChar w:fldCharType="end"/>
      </w:r>
    </w:p>
    <w:p>
      <w:pPr>
        <w:spacing w:line="600" w:lineRule="exact"/>
        <w:ind w:firstLine="640" w:firstLineChars="200"/>
        <w:rPr>
          <w:rFonts w:ascii="仿宋_GB2312" w:hAnsi="仿宋_GB2312" w:eastAsia="仿宋_GB2312" w:cs="仿宋_GB2312"/>
          <w:color w:val="333333"/>
          <w:kern w:val="0"/>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cs="Times New Roman" w:asciiTheme="majorEastAsia" w:hAnsiTheme="majorEastAsia" w:eastAsiaTheme="majorEastAsia"/>
          <w:sz w:val="32"/>
          <w:szCs w:val="32"/>
        </w:rPr>
      </w:pPr>
    </w:p>
    <w:p>
      <w:pPr>
        <w:spacing w:line="600" w:lineRule="exact"/>
        <w:rPr>
          <w:rFonts w:ascii="黑体" w:hAnsi="黑体" w:eastAsia="黑体" w:cs="Times New Roman"/>
          <w:sz w:val="32"/>
          <w:szCs w:val="32"/>
        </w:rPr>
        <w:sectPr>
          <w:headerReference r:id="rId3" w:type="default"/>
          <w:footerReference r:id="rId5" w:type="default"/>
          <w:headerReference r:id="rId4" w:type="even"/>
          <w:footerReference r:id="rId6" w:type="even"/>
          <w:pgSz w:w="11906" w:h="16838"/>
          <w:pgMar w:top="1417" w:right="1587" w:bottom="1077" w:left="1588" w:header="851" w:footer="992" w:gutter="0"/>
          <w:pgNumType w:fmt="numberInDash"/>
          <w:cols w:space="0" w:num="1"/>
          <w:docGrid w:type="lines" w:linePitch="312" w:charSpace="0"/>
        </w:sectPr>
      </w:pPr>
    </w:p>
    <w:p>
      <w:pPr>
        <w:spacing w:line="600" w:lineRule="exact"/>
        <w:rPr>
          <w:rFonts w:ascii="黑体" w:hAnsi="黑体" w:eastAsia="黑体" w:cs="黑体"/>
          <w:sz w:val="32"/>
          <w:szCs w:val="32"/>
        </w:rPr>
      </w:pPr>
      <w:r>
        <w:rPr>
          <w:rFonts w:hint="eastAsia" w:ascii="仿宋_GB2312" w:hAnsi="仿宋_GB2312" w:eastAsia="仿宋_GB2312" w:cs="仿宋_GB2312"/>
          <w:sz w:val="24"/>
          <w:szCs w:val="24"/>
        </w:rPr>
        <w:drawing>
          <wp:anchor distT="0" distB="0" distL="114300" distR="114300" simplePos="0" relativeHeight="251658240" behindDoc="0" locked="0" layoutInCell="1" allowOverlap="1">
            <wp:simplePos x="0" y="0"/>
            <wp:positionH relativeFrom="column">
              <wp:posOffset>4304030</wp:posOffset>
            </wp:positionH>
            <wp:positionV relativeFrom="paragraph">
              <wp:posOffset>-796290</wp:posOffset>
            </wp:positionV>
            <wp:extent cx="897890" cy="897890"/>
            <wp:effectExtent l="0" t="0" r="16510" b="16510"/>
            <wp:wrapNone/>
            <wp:docPr id="5" name="图片 5" descr="15960150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1596015051"/>
                    <pic:cNvPicPr>
                      <a:picLocks noChangeAspect="true"/>
                    </pic:cNvPicPr>
                  </pic:nvPicPr>
                  <pic:blipFill>
                    <a:blip r:embed="rId8"/>
                    <a:stretch>
                      <a:fillRect/>
                    </a:stretch>
                  </pic:blipFill>
                  <pic:spPr>
                    <a:xfrm>
                      <a:off x="0" y="0"/>
                      <a:ext cx="897890" cy="897890"/>
                    </a:xfrm>
                    <a:prstGeom prst="rect">
                      <a:avLst/>
                    </a:prstGeom>
                  </pic:spPr>
                </pic:pic>
              </a:graphicData>
            </a:graphic>
          </wp:anchor>
        </w:drawing>
      </w:r>
      <w:r>
        <w:rPr>
          <w:rFonts w:hint="eastAsia" w:ascii="黑体" w:hAnsi="黑体" w:eastAsia="黑体" w:cs="黑体"/>
          <w:sz w:val="32"/>
          <w:szCs w:val="32"/>
        </w:rPr>
        <w:t xml:space="preserve">附件3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4"/>
          <w:szCs w:val="24"/>
        </w:rPr>
        <w:t>(微信扫描二维码报名）</w:t>
      </w:r>
    </w:p>
    <w:p>
      <w:pPr>
        <w:pStyle w:val="20"/>
        <w:widowControl/>
        <w:shd w:val="clear" w:color="auto" w:fill="FFFFFF"/>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2023第十六届中国（山东）国际糖酒食品</w:t>
      </w:r>
    </w:p>
    <w:p>
      <w:pPr>
        <w:pStyle w:val="20"/>
        <w:widowControl/>
        <w:shd w:val="clear" w:color="auto" w:fill="FFFFFF"/>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交易会济南工业企业参展报名表</w:t>
      </w:r>
    </w:p>
    <w:tbl>
      <w:tblPr>
        <w:tblStyle w:val="1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596"/>
        <w:gridCol w:w="2310"/>
        <w:gridCol w:w="134"/>
        <w:gridCol w:w="1499"/>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58" w:type="dxa"/>
            <w:vMerge w:val="restart"/>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企业信息</w:t>
            </w:r>
          </w:p>
        </w:tc>
        <w:tc>
          <w:tcPr>
            <w:tcW w:w="7961" w:type="dxa"/>
            <w:gridSpan w:val="5"/>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单位名称（加盖公章）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58" w:type="dxa"/>
            <w:vMerge w:val="continue"/>
            <w:vAlign w:val="center"/>
          </w:tcPr>
          <w:p>
            <w:pPr>
              <w:spacing w:line="600" w:lineRule="exact"/>
              <w:rPr>
                <w:rFonts w:ascii="仿宋_GB2312" w:hAnsi="仿宋_GB2312" w:eastAsia="仿宋_GB2312" w:cs="仿宋_GB2312"/>
                <w:sz w:val="28"/>
                <w:szCs w:val="28"/>
              </w:rPr>
            </w:pPr>
          </w:p>
        </w:tc>
        <w:tc>
          <w:tcPr>
            <w:tcW w:w="1596" w:type="dxa"/>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p>
        </w:tc>
        <w:tc>
          <w:tcPr>
            <w:tcW w:w="2444" w:type="dxa"/>
            <w:gridSpan w:val="2"/>
            <w:vAlign w:val="center"/>
          </w:tcPr>
          <w:p>
            <w:pPr>
              <w:spacing w:line="600" w:lineRule="exact"/>
              <w:rPr>
                <w:rFonts w:ascii="仿宋_GB2312" w:hAnsi="仿宋_GB2312" w:eastAsia="仿宋_GB2312" w:cs="仿宋_GB2312"/>
                <w:sz w:val="28"/>
                <w:szCs w:val="28"/>
              </w:rPr>
            </w:pPr>
          </w:p>
        </w:tc>
        <w:tc>
          <w:tcPr>
            <w:tcW w:w="1499" w:type="dxa"/>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422" w:type="dxa"/>
            <w:vAlign w:val="center"/>
          </w:tcPr>
          <w:p>
            <w:pPr>
              <w:spacing w:line="6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58" w:type="dxa"/>
            <w:vMerge w:val="continue"/>
            <w:vAlign w:val="center"/>
          </w:tcPr>
          <w:p>
            <w:pPr>
              <w:spacing w:line="600" w:lineRule="exact"/>
              <w:rPr>
                <w:rFonts w:ascii="仿宋_GB2312" w:hAnsi="仿宋_GB2312" w:eastAsia="仿宋_GB2312" w:cs="仿宋_GB2312"/>
                <w:sz w:val="28"/>
                <w:szCs w:val="28"/>
              </w:rPr>
            </w:pPr>
          </w:p>
        </w:tc>
        <w:tc>
          <w:tcPr>
            <w:tcW w:w="1596" w:type="dxa"/>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企业地址</w:t>
            </w:r>
          </w:p>
        </w:tc>
        <w:tc>
          <w:tcPr>
            <w:tcW w:w="6365" w:type="dxa"/>
            <w:gridSpan w:val="4"/>
            <w:vAlign w:val="center"/>
          </w:tcPr>
          <w:p>
            <w:pPr>
              <w:spacing w:line="6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58" w:type="dxa"/>
            <w:vMerge w:val="restart"/>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申请展位</w:t>
            </w:r>
          </w:p>
        </w:tc>
        <w:tc>
          <w:tcPr>
            <w:tcW w:w="7961" w:type="dxa"/>
            <w:gridSpan w:val="5"/>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标准展位：               个。</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空地展位：                ㎡。（36㎡起租）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58" w:type="dxa"/>
            <w:vMerge w:val="continue"/>
            <w:vAlign w:val="center"/>
          </w:tcPr>
          <w:p>
            <w:pPr>
              <w:spacing w:line="600" w:lineRule="exact"/>
              <w:rPr>
                <w:rFonts w:ascii="仿宋_GB2312" w:hAnsi="仿宋_GB2312" w:eastAsia="仿宋_GB2312" w:cs="仿宋_GB2312"/>
                <w:sz w:val="28"/>
                <w:szCs w:val="28"/>
              </w:rPr>
            </w:pPr>
          </w:p>
        </w:tc>
        <w:tc>
          <w:tcPr>
            <w:tcW w:w="7961" w:type="dxa"/>
            <w:gridSpan w:val="5"/>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以上费用总计：               元（大写：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58" w:type="dxa"/>
            <w:vMerge w:val="continue"/>
            <w:vAlign w:val="center"/>
          </w:tcPr>
          <w:p>
            <w:pPr>
              <w:spacing w:line="600" w:lineRule="exact"/>
              <w:rPr>
                <w:rFonts w:ascii="仿宋_GB2312" w:hAnsi="仿宋_GB2312" w:eastAsia="仿宋_GB2312" w:cs="仿宋_GB2312"/>
                <w:sz w:val="28"/>
                <w:szCs w:val="28"/>
              </w:rPr>
            </w:pPr>
          </w:p>
        </w:tc>
        <w:tc>
          <w:tcPr>
            <w:tcW w:w="7961" w:type="dxa"/>
            <w:gridSpan w:val="5"/>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减免费用总计：               元（大写：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58" w:type="dxa"/>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参展产品</w:t>
            </w:r>
          </w:p>
        </w:tc>
        <w:tc>
          <w:tcPr>
            <w:tcW w:w="7961" w:type="dxa"/>
            <w:gridSpan w:val="5"/>
            <w:vAlign w:val="center"/>
          </w:tcPr>
          <w:p>
            <w:pPr>
              <w:spacing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458" w:type="dxa"/>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促销措施</w:t>
            </w:r>
          </w:p>
        </w:tc>
        <w:tc>
          <w:tcPr>
            <w:tcW w:w="7961" w:type="dxa"/>
            <w:gridSpan w:val="5"/>
            <w:vAlign w:val="center"/>
          </w:tcPr>
          <w:p>
            <w:pPr>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简介（着重介绍优惠措施）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1458" w:type="dxa"/>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转账信息</w:t>
            </w:r>
          </w:p>
        </w:tc>
        <w:tc>
          <w:tcPr>
            <w:tcW w:w="7961" w:type="dxa"/>
            <w:gridSpan w:val="5"/>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开 户 行： </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账    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1458" w:type="dxa"/>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推荐单位</w:t>
            </w:r>
          </w:p>
        </w:tc>
        <w:tc>
          <w:tcPr>
            <w:tcW w:w="3906" w:type="dxa"/>
            <w:gridSpan w:val="2"/>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区县工信部门（盖章）</w:t>
            </w:r>
          </w:p>
          <w:p>
            <w:pPr>
              <w:spacing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年  月   日 </w:t>
            </w:r>
          </w:p>
        </w:tc>
        <w:tc>
          <w:tcPr>
            <w:tcW w:w="4055" w:type="dxa"/>
            <w:gridSpan w:val="3"/>
            <w:vAlign w:val="center"/>
          </w:tcPr>
          <w:p>
            <w:pPr>
              <w:spacing w:line="600" w:lineRule="exact"/>
              <w:ind w:right="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市工业和信息化局（盖章）</w:t>
            </w:r>
          </w:p>
          <w:p>
            <w:pPr>
              <w:spacing w:line="600" w:lineRule="exact"/>
              <w:ind w:right="420"/>
              <w:rPr>
                <w:rFonts w:ascii="仿宋_GB2312" w:hAnsi="仿宋_GB2312" w:eastAsia="仿宋_GB2312" w:cs="仿宋_GB2312"/>
                <w:sz w:val="28"/>
                <w:szCs w:val="28"/>
              </w:rPr>
            </w:pPr>
          </w:p>
          <w:p>
            <w:pPr>
              <w:spacing w:line="600" w:lineRule="exact"/>
              <w:ind w:right="420"/>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tc>
      </w:tr>
    </w:tbl>
    <w:p>
      <w:pPr>
        <w:spacing w:line="600" w:lineRule="exact"/>
        <w:rPr>
          <w:rFonts w:ascii="黑体" w:hAnsi="黑体" w:eastAsia="黑体" w:cs="黑体"/>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附件4</w:t>
      </w:r>
    </w:p>
    <w:p>
      <w:pPr>
        <w:pStyle w:val="20"/>
        <w:widowControl/>
        <w:shd w:val="clear" w:color="auto" w:fill="FFFFFF"/>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2023第十六届中国（山东）国际糖酒食品</w:t>
      </w:r>
    </w:p>
    <w:p>
      <w:pPr>
        <w:pStyle w:val="20"/>
        <w:widowControl/>
        <w:shd w:val="clear" w:color="auto" w:fill="FFFFFF"/>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交易会济南工业企业参展汇总表</w:t>
      </w:r>
    </w:p>
    <w:p>
      <w:pPr>
        <w:adjustRightInd w:val="0"/>
        <w:snapToGrid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区县工信部门（盖章）：</w:t>
      </w:r>
    </w:p>
    <w:tbl>
      <w:tblPr>
        <w:tblStyle w:val="1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560"/>
        <w:gridCol w:w="3015"/>
        <w:gridCol w:w="1933"/>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所在区县</w:t>
            </w: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参会工业企业名称</w:t>
            </w: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企业联系人</w:t>
            </w: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30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hAnsi="仿宋_GB2312" w:eastAsia="仿宋_GB2312" w:cs="仿宋_GB2312"/>
                <w:color w:val="000000"/>
                <w:kern w:val="0"/>
                <w:sz w:val="32"/>
                <w:szCs w:val="32"/>
              </w:rPr>
            </w:pPr>
          </w:p>
        </w:tc>
      </w:tr>
    </w:tbl>
    <w:p>
      <w:pPr>
        <w:spacing w:line="600" w:lineRule="exact"/>
        <w:jc w:val="left"/>
        <w:rPr>
          <w:rFonts w:ascii="仿宋_GB2312" w:hAnsi="仿宋_GB2312" w:eastAsia="仿宋_GB2312" w:cs="仿宋_GB2312"/>
          <w:bCs/>
          <w:sz w:val="44"/>
          <w:szCs w:val="44"/>
        </w:rPr>
      </w:pPr>
      <w:r>
        <w:rPr>
          <w:rFonts w:hint="eastAsia" w:ascii="仿宋_GB2312" w:hAnsi="仿宋_GB2312" w:eastAsia="仿宋_GB2312" w:cs="仿宋_GB2312"/>
          <w:bCs/>
          <w:sz w:val="32"/>
          <w:szCs w:val="32"/>
        </w:rPr>
        <w:t>注：此表由各县（区）工业和信息化主管部门填写并加盖公章后，报送市工业和信息化局。</w:t>
      </w:r>
    </w:p>
    <w:p>
      <w:pPr>
        <w:spacing w:line="600" w:lineRule="exact"/>
        <w:rPr>
          <w:rFonts w:ascii="仿宋_GB2312" w:hAnsi="仿宋_GB2312" w:eastAsia="仿宋_GB2312" w:cs="仿宋_GB2312"/>
          <w:sz w:val="44"/>
          <w:szCs w:val="44"/>
        </w:rPr>
        <w:sectPr>
          <w:pgSz w:w="11906" w:h="16838"/>
          <w:pgMar w:top="1417" w:right="1587" w:bottom="1077" w:left="1588" w:header="851" w:footer="992" w:gutter="0"/>
          <w:pgNumType w:fmt="numberInDash"/>
          <w:cols w:space="0" w:num="1"/>
          <w:docGrid w:type="lines" w:linePitch="312" w:charSpace="0"/>
        </w:sectPr>
      </w:pPr>
    </w:p>
    <w:p>
      <w:pPr>
        <w:spacing w:line="600" w:lineRule="exact"/>
        <w:rPr>
          <w:rFonts w:ascii="黑体" w:hAnsi="黑体" w:eastAsia="黑体" w:cs="黑体"/>
          <w:sz w:val="32"/>
          <w:szCs w:val="32"/>
        </w:rPr>
      </w:pPr>
      <w:r>
        <w:rPr>
          <w:rFonts w:hint="eastAsia" w:ascii="黑体" w:hAnsi="黑体" w:eastAsia="黑体" w:cs="黑体"/>
          <w:sz w:val="32"/>
          <w:szCs w:val="32"/>
        </w:rPr>
        <w:t>附件5</w:t>
      </w:r>
    </w:p>
    <w:p>
      <w:pPr>
        <w:pStyle w:val="20"/>
        <w:widowControl/>
        <w:shd w:val="clear" w:color="auto" w:fill="FFFFFF"/>
        <w:spacing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2023第十六届中国（山东）国际糖酒食品</w:t>
      </w:r>
    </w:p>
    <w:p>
      <w:pPr>
        <w:pStyle w:val="20"/>
        <w:widowControl/>
        <w:shd w:val="clear" w:color="auto" w:fill="FFFFFF"/>
        <w:spacing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交易会济南工业企业参展合同书</w:t>
      </w:r>
    </w:p>
    <w:tbl>
      <w:tblPr>
        <w:tblStyle w:val="11"/>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419"/>
        <w:gridCol w:w="1674"/>
        <w:gridCol w:w="7"/>
        <w:gridCol w:w="992"/>
        <w:gridCol w:w="700"/>
        <w:gridCol w:w="42"/>
        <w:gridCol w:w="3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78" w:type="dxa"/>
            <w:vMerge w:val="restart"/>
            <w:vAlign w:val="center"/>
          </w:tcPr>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参展企业</w:t>
            </w:r>
          </w:p>
        </w:tc>
        <w:tc>
          <w:tcPr>
            <w:tcW w:w="1419" w:type="dxa"/>
            <w:vAlign w:val="center"/>
          </w:tcPr>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7142" w:type="dxa"/>
            <w:gridSpan w:val="6"/>
            <w:vAlign w:val="center"/>
          </w:tcPr>
          <w:p>
            <w:pPr>
              <w:spacing w:line="4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78" w:type="dxa"/>
            <w:vMerge w:val="continue"/>
            <w:vAlign w:val="center"/>
          </w:tcPr>
          <w:p>
            <w:pPr>
              <w:spacing w:line="460" w:lineRule="exact"/>
              <w:rPr>
                <w:rFonts w:ascii="仿宋_GB2312" w:hAnsi="仿宋_GB2312" w:eastAsia="仿宋_GB2312" w:cs="仿宋_GB2312"/>
                <w:sz w:val="28"/>
                <w:szCs w:val="28"/>
              </w:rPr>
            </w:pPr>
          </w:p>
        </w:tc>
        <w:tc>
          <w:tcPr>
            <w:tcW w:w="1419" w:type="dxa"/>
            <w:vAlign w:val="center"/>
          </w:tcPr>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p>
        </w:tc>
        <w:tc>
          <w:tcPr>
            <w:tcW w:w="1674" w:type="dxa"/>
            <w:vAlign w:val="center"/>
          </w:tcPr>
          <w:p>
            <w:pPr>
              <w:spacing w:line="460" w:lineRule="exact"/>
              <w:rPr>
                <w:rFonts w:ascii="仿宋_GB2312" w:hAnsi="仿宋_GB2312" w:eastAsia="仿宋_GB2312" w:cs="仿宋_GB2312"/>
                <w:sz w:val="28"/>
                <w:szCs w:val="28"/>
              </w:rPr>
            </w:pPr>
          </w:p>
        </w:tc>
        <w:tc>
          <w:tcPr>
            <w:tcW w:w="1741" w:type="dxa"/>
            <w:gridSpan w:val="4"/>
            <w:vAlign w:val="center"/>
          </w:tcPr>
          <w:p>
            <w:pPr>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727" w:type="dxa"/>
            <w:vAlign w:val="center"/>
          </w:tcPr>
          <w:p>
            <w:pPr>
              <w:spacing w:line="4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78" w:type="dxa"/>
            <w:vMerge w:val="continue"/>
            <w:vAlign w:val="center"/>
          </w:tcPr>
          <w:p>
            <w:pPr>
              <w:spacing w:line="460" w:lineRule="exact"/>
              <w:rPr>
                <w:rFonts w:ascii="仿宋_GB2312" w:hAnsi="仿宋_GB2312" w:eastAsia="仿宋_GB2312" w:cs="仿宋_GB2312"/>
                <w:sz w:val="28"/>
                <w:szCs w:val="28"/>
              </w:rPr>
            </w:pPr>
          </w:p>
        </w:tc>
        <w:tc>
          <w:tcPr>
            <w:tcW w:w="1419" w:type="dxa"/>
            <w:vAlign w:val="center"/>
          </w:tcPr>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企业地址</w:t>
            </w:r>
          </w:p>
        </w:tc>
        <w:tc>
          <w:tcPr>
            <w:tcW w:w="7142" w:type="dxa"/>
            <w:gridSpan w:val="6"/>
            <w:vAlign w:val="center"/>
          </w:tcPr>
          <w:p>
            <w:pPr>
              <w:spacing w:line="4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78" w:type="dxa"/>
            <w:vAlign w:val="center"/>
          </w:tcPr>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参展产品</w:t>
            </w:r>
          </w:p>
        </w:tc>
        <w:tc>
          <w:tcPr>
            <w:tcW w:w="8561" w:type="dxa"/>
            <w:gridSpan w:val="7"/>
            <w:vAlign w:val="center"/>
          </w:tcPr>
          <w:p>
            <w:pPr>
              <w:spacing w:line="4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78" w:type="dxa"/>
            <w:vMerge w:val="restart"/>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承办单位</w:t>
            </w:r>
          </w:p>
        </w:tc>
        <w:tc>
          <w:tcPr>
            <w:tcW w:w="1419" w:type="dxa"/>
            <w:vAlign w:val="center"/>
          </w:tcPr>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单位名称</w:t>
            </w:r>
          </w:p>
        </w:tc>
        <w:tc>
          <w:tcPr>
            <w:tcW w:w="7142" w:type="dxa"/>
            <w:gridSpan w:val="6"/>
            <w:vAlign w:val="center"/>
          </w:tcPr>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山东国际展览有限公司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78" w:type="dxa"/>
            <w:vMerge w:val="continue"/>
            <w:vAlign w:val="center"/>
          </w:tcPr>
          <w:p>
            <w:pPr>
              <w:spacing w:line="600" w:lineRule="exact"/>
              <w:rPr>
                <w:rFonts w:ascii="仿宋_GB2312" w:hAnsi="仿宋_GB2312" w:eastAsia="仿宋_GB2312" w:cs="仿宋_GB2312"/>
                <w:sz w:val="28"/>
                <w:szCs w:val="28"/>
              </w:rPr>
            </w:pPr>
          </w:p>
        </w:tc>
        <w:tc>
          <w:tcPr>
            <w:tcW w:w="1419" w:type="dxa"/>
            <w:vAlign w:val="center"/>
          </w:tcPr>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 系 人</w:t>
            </w:r>
          </w:p>
        </w:tc>
        <w:tc>
          <w:tcPr>
            <w:tcW w:w="1681" w:type="dxa"/>
            <w:gridSpan w:val="2"/>
            <w:vAlign w:val="center"/>
          </w:tcPr>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李芳芳</w:t>
            </w:r>
          </w:p>
        </w:tc>
        <w:tc>
          <w:tcPr>
            <w:tcW w:w="1692" w:type="dxa"/>
            <w:gridSpan w:val="2"/>
            <w:vAlign w:val="center"/>
          </w:tcPr>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p>
        </w:tc>
        <w:tc>
          <w:tcPr>
            <w:tcW w:w="3769" w:type="dxa"/>
            <w:gridSpan w:val="2"/>
            <w:vAlign w:val="center"/>
          </w:tcPr>
          <w:p>
            <w:pPr>
              <w:spacing w:line="44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32"/>
              </w:rPr>
              <w:t>15854161028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378" w:type="dxa"/>
            <w:vMerge w:val="continue"/>
            <w:vAlign w:val="center"/>
          </w:tcPr>
          <w:p>
            <w:pPr>
              <w:spacing w:line="600" w:lineRule="exact"/>
              <w:rPr>
                <w:rFonts w:ascii="仿宋_GB2312" w:hAnsi="仿宋_GB2312" w:eastAsia="仿宋_GB2312" w:cs="仿宋_GB2312"/>
                <w:sz w:val="28"/>
                <w:szCs w:val="28"/>
              </w:rPr>
            </w:pPr>
          </w:p>
        </w:tc>
        <w:tc>
          <w:tcPr>
            <w:tcW w:w="1419" w:type="dxa"/>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汇款信息</w:t>
            </w:r>
          </w:p>
        </w:tc>
        <w:tc>
          <w:tcPr>
            <w:tcW w:w="7142" w:type="dxa"/>
            <w:gridSpan w:val="6"/>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单位名称：山东国际展览有限公司   </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 户 行：中信银行济南舜耕支行</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账    号：8112501013000827607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78" w:type="dxa"/>
            <w:vMerge w:val="restart"/>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参展费用</w:t>
            </w:r>
          </w:p>
        </w:tc>
        <w:tc>
          <w:tcPr>
            <w:tcW w:w="8561" w:type="dxa"/>
            <w:gridSpan w:val="7"/>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标准展位：</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个；空地展位（36㎡起租）：</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378" w:type="dxa"/>
            <w:vMerge w:val="continue"/>
            <w:vAlign w:val="center"/>
          </w:tcPr>
          <w:p>
            <w:pPr>
              <w:spacing w:line="600" w:lineRule="exact"/>
              <w:rPr>
                <w:rFonts w:ascii="仿宋_GB2312" w:hAnsi="仿宋_GB2312" w:eastAsia="仿宋_GB2312" w:cs="仿宋_GB2312"/>
                <w:sz w:val="28"/>
                <w:szCs w:val="28"/>
              </w:rPr>
            </w:pPr>
          </w:p>
        </w:tc>
        <w:tc>
          <w:tcPr>
            <w:tcW w:w="8561" w:type="dxa"/>
            <w:gridSpan w:val="7"/>
            <w:vAlign w:val="center"/>
          </w:tcPr>
          <w:p>
            <w:pPr>
              <w:tabs>
                <w:tab w:val="left" w:pos="2520"/>
              </w:tabs>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保 证 金：</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元；参展费用：</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元；总计费用：</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元。减免费用：</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元；应交费用：</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jc w:val="center"/>
        </w:trPr>
        <w:tc>
          <w:tcPr>
            <w:tcW w:w="1378" w:type="dxa"/>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双方约定</w:t>
            </w:r>
          </w:p>
        </w:tc>
        <w:tc>
          <w:tcPr>
            <w:tcW w:w="8561" w:type="dxa"/>
            <w:gridSpan w:val="7"/>
            <w:vAlign w:val="center"/>
          </w:tcPr>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参展企业需向承办单位提供营业执照复印件和济南工业企业参展交易情况表，并保证提供的资料真实有效。参展企业因自身及产品质量、产权、商标、销售、售后服务等产生的一系列问题均由参展企业自行承担，大会组织单位将不承担相关连带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2.参展企业不得将展位转租或分租给任何第三方,否则视为违约,承办单位有权取消参展企业参展资格，并有权依法追究相关责任。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月10日前，参展企业将展位费用和保证金（1000元/标准展位）一次性汇入承办单位账号，如未按照约定交纳，承办单位将不保留所确认的展位位置。（因自身原因减少展位或不能按时参展的企业，承办单位不予退回所定展位费用及保证金。）</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4.9月20日前，承办单位无息返还参展企业的参展保证金。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8" w:type="dxa"/>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签字盖章</w:t>
            </w:r>
          </w:p>
        </w:tc>
        <w:tc>
          <w:tcPr>
            <w:tcW w:w="4092" w:type="dxa"/>
            <w:gridSpan w:val="4"/>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参展企业(盖章)：</w:t>
            </w:r>
          </w:p>
          <w:p>
            <w:pPr>
              <w:spacing w:line="600" w:lineRule="exact"/>
              <w:rPr>
                <w:rFonts w:ascii="仿宋_GB2312" w:hAnsi="仿宋_GB2312" w:eastAsia="仿宋_GB2312" w:cs="仿宋_GB2312"/>
                <w:sz w:val="28"/>
                <w:szCs w:val="28"/>
              </w:rPr>
            </w:pPr>
          </w:p>
          <w:p>
            <w:pPr>
              <w:spacing w:line="600" w:lineRule="exact"/>
              <w:ind w:firstLine="1960" w:firstLineChars="7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4469" w:type="dxa"/>
            <w:gridSpan w:val="3"/>
            <w:vAlign w:val="center"/>
          </w:tcPr>
          <w:p>
            <w:pPr>
              <w:spacing w:line="600" w:lineRule="exact"/>
              <w:ind w:right="420"/>
              <w:rPr>
                <w:rFonts w:ascii="仿宋_GB2312" w:hAnsi="仿宋_GB2312" w:eastAsia="仿宋_GB2312" w:cs="仿宋_GB2312"/>
                <w:sz w:val="28"/>
                <w:szCs w:val="28"/>
              </w:rPr>
            </w:pPr>
            <w:r>
              <w:rPr>
                <w:rFonts w:hint="eastAsia" w:ascii="仿宋_GB2312" w:hAnsi="仿宋_GB2312" w:eastAsia="仿宋_GB2312" w:cs="仿宋_GB2312"/>
                <w:sz w:val="28"/>
                <w:szCs w:val="28"/>
              </w:rPr>
              <w:t>承办单位（盖章）：</w:t>
            </w:r>
          </w:p>
          <w:p>
            <w:pPr>
              <w:spacing w:line="600" w:lineRule="exact"/>
              <w:ind w:right="420"/>
              <w:rPr>
                <w:rFonts w:ascii="仿宋_GB2312" w:hAnsi="仿宋_GB2312" w:eastAsia="仿宋_GB2312" w:cs="仿宋_GB2312"/>
                <w:sz w:val="28"/>
                <w:szCs w:val="28"/>
              </w:rPr>
            </w:pPr>
          </w:p>
          <w:p>
            <w:pPr>
              <w:spacing w:line="600" w:lineRule="exact"/>
              <w:ind w:right="420" w:firstLine="1680" w:firstLineChars="6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spacing w:line="600" w:lineRule="exact"/>
        <w:rPr>
          <w:rFonts w:ascii="黑体" w:hAnsi="黑体" w:eastAsia="黑体" w:cs="黑体"/>
          <w:sz w:val="32"/>
          <w:szCs w:val="32"/>
        </w:rPr>
      </w:pPr>
      <w:r>
        <w:rPr>
          <w:rFonts w:hint="eastAsia" w:ascii="黑体" w:hAnsi="黑体" w:eastAsia="黑体" w:cs="黑体"/>
          <w:sz w:val="32"/>
          <w:szCs w:val="32"/>
        </w:rPr>
        <w:t>附件6</w:t>
      </w:r>
    </w:p>
    <w:p>
      <w:pPr>
        <w:pStyle w:val="20"/>
        <w:widowControl/>
        <w:shd w:val="clear" w:color="auto" w:fill="FFFFFF"/>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2023第十六届中国（山东）国际糖酒食品</w:t>
      </w:r>
    </w:p>
    <w:p>
      <w:pPr>
        <w:pStyle w:val="20"/>
        <w:widowControl/>
        <w:shd w:val="clear" w:color="auto" w:fill="FFFFFF"/>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交易会济南工业企业参展交易情况表</w:t>
      </w:r>
    </w:p>
    <w:tbl>
      <w:tblPr>
        <w:tblStyle w:val="11"/>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2219"/>
        <w:gridCol w:w="71"/>
        <w:gridCol w:w="1393"/>
        <w:gridCol w:w="1263"/>
        <w:gridCol w:w="89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6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 w:hAnsi="仿宋" w:eastAsia="仿宋" w:cs="仿宋"/>
                <w:sz w:val="28"/>
                <w:szCs w:val="28"/>
              </w:rPr>
            </w:pPr>
            <w:r>
              <w:rPr>
                <w:rFonts w:hint="eastAsia" w:ascii="仿宋" w:hAnsi="仿宋" w:eastAsia="仿宋" w:cs="仿宋"/>
                <w:b/>
                <w:sz w:val="28"/>
                <w:szCs w:val="28"/>
              </w:rPr>
              <w:t>一、参展企业信息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公司名称</w:t>
            </w:r>
          </w:p>
        </w:tc>
        <w:tc>
          <w:tcPr>
            <w:tcW w:w="229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主营产品</w:t>
            </w:r>
          </w:p>
        </w:tc>
        <w:tc>
          <w:tcPr>
            <w:tcW w:w="3701"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p>
        </w:tc>
        <w:tc>
          <w:tcPr>
            <w:tcW w:w="229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职    务</w:t>
            </w:r>
          </w:p>
        </w:tc>
        <w:tc>
          <w:tcPr>
            <w:tcW w:w="126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p>
        </w:tc>
        <w:tc>
          <w:tcPr>
            <w:tcW w:w="89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53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所属区县</w:t>
            </w:r>
          </w:p>
        </w:tc>
        <w:tc>
          <w:tcPr>
            <w:tcW w:w="229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所属行业</w:t>
            </w:r>
          </w:p>
        </w:tc>
        <w:tc>
          <w:tcPr>
            <w:tcW w:w="3701"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16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 w:hAnsi="仿宋" w:eastAsia="仿宋" w:cs="仿宋"/>
                <w:sz w:val="28"/>
                <w:szCs w:val="28"/>
              </w:rPr>
            </w:pPr>
            <w:r>
              <w:rPr>
                <w:rFonts w:hint="eastAsia" w:ascii="仿宋" w:hAnsi="仿宋" w:eastAsia="仿宋" w:cs="仿宋"/>
                <w:b/>
                <w:sz w:val="28"/>
                <w:szCs w:val="28"/>
              </w:rPr>
              <w:t>二、调查内容</w:t>
            </w:r>
            <w:r>
              <w:rPr>
                <w:rFonts w:hint="eastAsia" w:ascii="仿宋_GB2312" w:hAnsi="仿宋_GB2312" w:eastAsia="仿宋_GB2312" w:cs="仿宋_GB2312"/>
                <w:sz w:val="28"/>
                <w:szCs w:val="28"/>
              </w:rPr>
              <w:t>（请在相应选项前的“□”内划“√”，可以多选）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9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1．主要销售渠道</w:t>
            </w:r>
          </w:p>
        </w:tc>
        <w:tc>
          <w:tcPr>
            <w:tcW w:w="5165"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商超  □批发商/代理商/零售商</w:t>
            </w:r>
          </w:p>
          <w:p>
            <w:pPr>
              <w:spacing w:line="6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□电商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 xml:space="preserve">零售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餐饮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9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2．参观客户专业度</w:t>
            </w:r>
          </w:p>
        </w:tc>
        <w:tc>
          <w:tcPr>
            <w:tcW w:w="5165" w:type="dxa"/>
            <w:gridSpan w:val="5"/>
            <w:tcBorders>
              <w:top w:val="single" w:color="auto" w:sz="4" w:space="0"/>
              <w:left w:val="single" w:color="auto" w:sz="4" w:space="0"/>
              <w:bottom w:val="single" w:color="auto" w:sz="4" w:space="0"/>
              <w:right w:val="single" w:color="auto" w:sz="4" w:space="0"/>
            </w:tcBorders>
            <w:vAlign w:val="center"/>
          </w:tcPr>
          <w:p>
            <w:pPr>
              <w:tabs>
                <w:tab w:val="left" w:pos="1260"/>
              </w:tabs>
              <w:spacing w:line="6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 xml:space="preserve">超过预计水平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 xml:space="preserve">达到预计水平  </w:t>
            </w:r>
          </w:p>
          <w:p>
            <w:pPr>
              <w:tabs>
                <w:tab w:val="left" w:pos="1260"/>
              </w:tabs>
              <w:spacing w:line="6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未达到预计水平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99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3．对于现场服务是否满意</w:t>
            </w:r>
          </w:p>
        </w:tc>
        <w:tc>
          <w:tcPr>
            <w:tcW w:w="5165"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□非常满意  □满意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16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仿宋" w:hAnsi="仿宋" w:eastAsia="仿宋" w:cs="仿宋"/>
                <w:kern w:val="0"/>
                <w:sz w:val="28"/>
                <w:szCs w:val="28"/>
              </w:rPr>
            </w:pPr>
            <w:r>
              <w:rPr>
                <w:rFonts w:hint="eastAsia" w:ascii="仿宋" w:hAnsi="仿宋" w:eastAsia="仿宋" w:cs="仿宋"/>
                <w:b/>
                <w:kern w:val="0"/>
                <w:sz w:val="28"/>
                <w:szCs w:val="28"/>
              </w:rPr>
              <w:t>三、交易额统计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160" w:type="dxa"/>
            <w:gridSpan w:val="7"/>
            <w:tcBorders>
              <w:top w:val="single" w:color="auto" w:sz="4" w:space="0"/>
              <w:left w:val="single" w:color="auto" w:sz="4" w:space="0"/>
              <w:right w:val="single" w:color="auto" w:sz="4" w:space="0"/>
            </w:tcBorders>
            <w:vAlign w:val="center"/>
          </w:tcPr>
          <w:p>
            <w:pPr>
              <w:spacing w:line="6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现场达成交易额：          元；意向成交额：          元；</w:t>
            </w:r>
          </w:p>
          <w:p>
            <w:pPr>
              <w:spacing w:line="600" w:lineRule="exact"/>
              <w:jc w:val="left"/>
              <w:rPr>
                <w:rFonts w:ascii="仿宋" w:hAnsi="仿宋" w:eastAsia="仿宋" w:cs="仿宋"/>
                <w:b/>
                <w:kern w:val="0"/>
                <w:sz w:val="28"/>
                <w:szCs w:val="28"/>
              </w:rPr>
            </w:pPr>
            <w:r>
              <w:rPr>
                <w:rFonts w:hint="eastAsia" w:ascii="仿宋_GB2312" w:hAnsi="仿宋_GB2312" w:eastAsia="仿宋_GB2312" w:cs="仿宋_GB2312"/>
                <w:kern w:val="0"/>
                <w:sz w:val="28"/>
                <w:szCs w:val="28"/>
              </w:rPr>
              <w:t>总 计 交 易 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60" w:type="dxa"/>
            <w:gridSpan w:val="7"/>
            <w:tcBorders>
              <w:top w:val="single" w:color="auto" w:sz="4" w:space="0"/>
              <w:left w:val="single" w:color="auto" w:sz="4" w:space="0"/>
              <w:right w:val="single" w:color="auto" w:sz="4" w:space="0"/>
            </w:tcBorders>
            <w:vAlign w:val="center"/>
          </w:tcPr>
          <w:p>
            <w:pPr>
              <w:spacing w:line="600" w:lineRule="exact"/>
              <w:jc w:val="left"/>
              <w:rPr>
                <w:rFonts w:ascii="仿宋" w:hAnsi="仿宋" w:eastAsia="仿宋" w:cs="仿宋"/>
                <w:kern w:val="0"/>
                <w:sz w:val="28"/>
                <w:szCs w:val="28"/>
              </w:rPr>
            </w:pPr>
            <w:r>
              <w:rPr>
                <w:rFonts w:hint="eastAsia" w:ascii="仿宋" w:hAnsi="仿宋" w:eastAsia="仿宋" w:cs="仿宋"/>
                <w:b/>
                <w:sz w:val="28"/>
                <w:szCs w:val="28"/>
              </w:rPr>
              <w:t>四、您对交易会的期望及建议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9160"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 w:hAnsi="仿宋" w:eastAsia="仿宋" w:cs="仿宋"/>
                <w:sz w:val="28"/>
                <w:szCs w:val="28"/>
              </w:rPr>
            </w:pPr>
          </w:p>
          <w:p>
            <w:pPr>
              <w:spacing w:line="600" w:lineRule="exact"/>
              <w:rPr>
                <w:rFonts w:ascii="仿宋" w:hAnsi="仿宋" w:eastAsia="仿宋" w:cs="仿宋"/>
                <w:sz w:val="28"/>
                <w:szCs w:val="28"/>
              </w:rPr>
            </w:pPr>
            <w:r>
              <w:rPr>
                <w:rFonts w:hint="eastAsia" w:ascii="仿宋_GB2312" w:hAnsi="仿宋_GB2312" w:eastAsia="仿宋_GB2312" w:cs="仿宋_GB2312"/>
                <w:sz w:val="28"/>
                <w:szCs w:val="28"/>
              </w:rPr>
              <w:t>期望及建议：</w:t>
            </w:r>
            <w:r>
              <w:rPr>
                <w:rFonts w:hint="eastAsia" w:ascii="仿宋" w:hAnsi="仿宋" w:eastAsia="仿宋" w:cs="仿宋"/>
                <w:sz w:val="28"/>
                <w:szCs w:val="28"/>
              </w:rPr>
              <w:t xml:space="preserve">                                                            </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600" w:lineRule="exact"/>
              <w:rPr>
                <w:rFonts w:ascii="仿宋" w:hAnsi="仿宋" w:eastAsia="仿宋" w:cs="仿宋"/>
                <w:b/>
                <w:sz w:val="28"/>
                <w:szCs w:val="28"/>
              </w:rPr>
            </w:pPr>
            <w:r>
              <w:rPr>
                <w:rFonts w:hint="eastAsia" w:ascii="仿宋" w:hAnsi="仿宋" w:eastAsia="仿宋" w:cs="仿宋"/>
                <w:sz w:val="28"/>
                <w:szCs w:val="28"/>
              </w:rPr>
              <w:t xml:space="preserve">                                                                  </w:t>
            </w:r>
          </w:p>
          <w:p>
            <w:pPr>
              <w:spacing w:line="600" w:lineRule="exact"/>
              <w:jc w:val="left"/>
              <w:rPr>
                <w:rFonts w:ascii="仿宋" w:hAnsi="仿宋" w:eastAsia="仿宋" w:cs="仿宋"/>
                <w:kern w:val="0"/>
                <w:sz w:val="28"/>
                <w:szCs w:val="28"/>
              </w:rPr>
            </w:pPr>
          </w:p>
        </w:tc>
      </w:tr>
    </w:tbl>
    <w:p>
      <w:r>
        <w:br w:type="page"/>
      </w:r>
    </w:p>
    <w:p>
      <w:pPr>
        <w:spacing w:line="600" w:lineRule="exact"/>
        <w:rPr>
          <w:rFonts w:ascii="黑体" w:hAnsi="黑体" w:eastAsia="黑体" w:cs="黑体"/>
          <w:sz w:val="32"/>
          <w:szCs w:val="32"/>
        </w:rPr>
      </w:pPr>
      <w:r>
        <w:rPr>
          <w:rFonts w:hint="eastAsia" w:ascii="黑体" w:hAnsi="黑体" w:eastAsia="黑体" w:cs="黑体"/>
          <w:sz w:val="32"/>
          <w:szCs w:val="32"/>
        </w:rPr>
        <w:t>附件7</w:t>
      </w:r>
    </w:p>
    <w:p>
      <w:pPr>
        <w:jc w:val="center"/>
        <w:rPr>
          <w:rFonts w:ascii="方正小标宋简体" w:hAnsi="方正小标宋简体" w:eastAsia="方正小标宋简体" w:cs="方正小标宋简体"/>
          <w:bCs/>
          <w:spacing w:val="-6"/>
          <w:sz w:val="32"/>
          <w:szCs w:val="32"/>
        </w:rPr>
      </w:pPr>
    </w:p>
    <w:p>
      <w:pPr>
        <w:jc w:val="center"/>
        <w:rPr>
          <w:rFonts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“济企通”工业产品供需对接平台二维码</w:t>
      </w:r>
    </w:p>
    <w:p>
      <w:pPr>
        <w:jc w:val="center"/>
        <w:rPr>
          <w:rFonts w:ascii="方正小标宋简体" w:hAnsi="方正小标宋简体" w:eastAsia="方正小标宋简体" w:cs="方正小标宋简体"/>
          <w:bCs/>
          <w:spacing w:val="-6"/>
          <w:sz w:val="32"/>
          <w:szCs w:val="32"/>
        </w:rPr>
      </w:pPr>
    </w:p>
    <w:p>
      <w:pPr>
        <w:jc w:val="center"/>
        <w:rPr>
          <w:rFonts w:ascii="方正小标宋简体" w:hAnsi="方正小标宋简体" w:eastAsia="方正小标宋简体" w:cs="方正小标宋简体"/>
          <w:bCs/>
          <w:spacing w:val="-6"/>
          <w:sz w:val="32"/>
          <w:szCs w:val="32"/>
        </w:rPr>
      </w:pPr>
      <w:r>
        <w:rPr>
          <w:rFonts w:hint="eastAsia" w:ascii="方正小标宋简体" w:hAnsi="方正小标宋简体" w:eastAsia="方正小标宋简体" w:cs="方正小标宋简体"/>
          <w:bCs/>
          <w:spacing w:val="-6"/>
          <w:sz w:val="32"/>
          <w:szCs w:val="32"/>
        </w:rPr>
        <w:drawing>
          <wp:inline distT="0" distB="0" distL="114300" distR="114300">
            <wp:extent cx="2992755" cy="2992755"/>
            <wp:effectExtent l="0" t="0" r="17145" b="17145"/>
            <wp:docPr id="4" name="图片 4" descr="webwxgetmsgim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webwxgetmsgimg"/>
                    <pic:cNvPicPr>
                      <a:picLocks noChangeAspect="true"/>
                    </pic:cNvPicPr>
                  </pic:nvPicPr>
                  <pic:blipFill>
                    <a:blip r:embed="rId9"/>
                    <a:stretch>
                      <a:fillRect/>
                    </a:stretch>
                  </pic:blipFill>
                  <pic:spPr>
                    <a:xfrm>
                      <a:off x="0" y="0"/>
                      <a:ext cx="2992755" cy="2992755"/>
                    </a:xfrm>
                    <a:prstGeom prst="rect">
                      <a:avLst/>
                    </a:prstGeom>
                  </pic:spPr>
                </pic:pic>
              </a:graphicData>
            </a:graphic>
          </wp:inline>
        </w:drawing>
      </w:r>
    </w:p>
    <w:sectPr>
      <w:pgSz w:w="11906" w:h="16838"/>
      <w:pgMar w:top="1417" w:right="1587" w:bottom="1077"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方正书宋_GBK"/>
    <w:panose1 w:val="00000000000000000000"/>
    <w:charset w:val="00"/>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posOffset>4973955</wp:posOffset>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ln w="12700">
                        <a:noFill/>
                      </a:ln>
                    </wps:spPr>
                    <wps:txbx>
                      <w:txbxContent>
                        <w:p>
                          <w:pPr>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- 5 -</w:t>
                          </w:r>
                          <w:r>
                            <w:rPr>
                              <w:rFonts w:hint="eastAsia" w:asciiTheme="minorEastAsia" w:hAnsiTheme="minorEastAsia" w:cstheme="minorEastAsia"/>
                              <w:sz w:val="28"/>
                              <w:szCs w:val="28"/>
                            </w:rPr>
                            <w:fldChar w:fldCharType="end"/>
                          </w:r>
                        </w:p>
                      </w:txbxContent>
                    </wps:txbx>
                    <wps:bodyPr rot="0" vert="horz" wrap="none" lIns="0" tIns="0" rIns="0" bIns="0" anchor="t" anchorCtr="false">
                      <a:spAutoFit/>
                    </wps:bodyPr>
                  </wps:wsp>
                </a:graphicData>
              </a:graphic>
            </wp:anchor>
          </w:drawing>
        </mc:Choice>
        <mc:Fallback>
          <w:pict>
            <v:shape id="文本框 1025" o:spid="_x0000_s1026" o:spt="202" type="#_x0000_t202" style="position:absolute;left:0pt;margin-left:391.65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cGkwzYAAAACQEA&#10;AA8AAAAAAAAAAQAgAAAAOAAAAGRycy9kb3ducmV2LnhtbFBLAQIUABQAAAAIAIdO4kA4iXO+ywEA&#10;AHUDAAAOAAAAAAAAAAEAIAAAAD0BAABkcnMvZTJvRG9jLnhtbFBLBQYAAAAABgAGAFkBAAB6BQAA&#10;AAA=&#10;">
              <v:fill on="f" focussize="0,0"/>
              <v:stroke on="f" weight="1pt"/>
              <v:imagedata o:title=""/>
              <o:lock v:ext="edit" aspectratio="f"/>
              <v:textbox inset="0mm,0mm,0mm,0mm" style="mso-fit-shape-to-text:t;">
                <w:txbxContent>
                  <w:p>
                    <w:pPr>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- 5 -</w:t>
                    </w:r>
                    <w:r>
                      <w:rPr>
                        <w:rFonts w:hint="eastAsia" w:asciiTheme="minorEastAsia" w:hAnsiTheme="minorEastAsia" w:cstheme="minorEastAsia"/>
                        <w:sz w:val="28"/>
                        <w:szCs w:val="28"/>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posOffset>220980</wp:posOffset>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2" o:spid="_x0000_s1026" o:spt="202" type="#_x0000_t202" style="position:absolute;left:0pt;margin-left:17.4pt;margin-top:0pt;height:144pt;width:144pt;mso-position-horizontal-relative:margin;mso-wrap-style:none;z-index:251660288;mso-width-relative:page;mso-height-relative:page;" filled="f" stroked="f" coordsize="21600,21600" o:gfxdata="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lo2WQ0wAAAAcBAAAPAAAAAAAAAAEAIAAAADgAAABkcnMvZG93bnJldi54bWxQSwECFAAUAAAA&#10;CACHTuJA+zdaVxYCAAAZBAAADgAAAAAAAAABACAAAAA4AQAAZHJzL2Uyb0RvYy54bWxQSwUGAAAA&#10;AAYABgBZAQAAwAUAAAAA&#10;">
              <v:fill on="f" focussize="0,0"/>
              <v:stroke on="f" weight="0.5pt"/>
              <v:imagedata o:title=""/>
              <o:lock v:ext="edit" aspectratio="f"/>
              <v:textbox inset="0mm,0mm,0mm,0mm" style="mso-fit-shape-to-text:t;">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NjVmNTk2NGE3YjNjYTE4YTcyNzYyYmYxZDI5NzgifQ=="/>
    <w:docVar w:name="KSO_WPS_MARK_KEY" w:val="16206e82-3bf0-4e94-9cdb-2da1974e92ca"/>
  </w:docVars>
  <w:rsids>
    <w:rsidRoot w:val="000C52D7"/>
    <w:rsid w:val="00041D7D"/>
    <w:rsid w:val="00073025"/>
    <w:rsid w:val="000A40D6"/>
    <w:rsid w:val="000C52D7"/>
    <w:rsid w:val="001006F7"/>
    <w:rsid w:val="001035CA"/>
    <w:rsid w:val="0010543F"/>
    <w:rsid w:val="001127CB"/>
    <w:rsid w:val="0013249E"/>
    <w:rsid w:val="00132584"/>
    <w:rsid w:val="0014316E"/>
    <w:rsid w:val="001932FE"/>
    <w:rsid w:val="00197C43"/>
    <w:rsid w:val="001A39C3"/>
    <w:rsid w:val="001D6B41"/>
    <w:rsid w:val="00251BD2"/>
    <w:rsid w:val="00276104"/>
    <w:rsid w:val="00295511"/>
    <w:rsid w:val="002B12C6"/>
    <w:rsid w:val="002F0271"/>
    <w:rsid w:val="003257E9"/>
    <w:rsid w:val="004271DB"/>
    <w:rsid w:val="00453916"/>
    <w:rsid w:val="004A53D2"/>
    <w:rsid w:val="004F2266"/>
    <w:rsid w:val="004F2CDD"/>
    <w:rsid w:val="00506CC8"/>
    <w:rsid w:val="0054291B"/>
    <w:rsid w:val="005867BF"/>
    <w:rsid w:val="0059414E"/>
    <w:rsid w:val="005961D9"/>
    <w:rsid w:val="005D0CD3"/>
    <w:rsid w:val="005D1887"/>
    <w:rsid w:val="005D361D"/>
    <w:rsid w:val="00644CD8"/>
    <w:rsid w:val="006554FF"/>
    <w:rsid w:val="00690369"/>
    <w:rsid w:val="006C66FC"/>
    <w:rsid w:val="006F3541"/>
    <w:rsid w:val="007101C0"/>
    <w:rsid w:val="00715302"/>
    <w:rsid w:val="00762276"/>
    <w:rsid w:val="007E6D81"/>
    <w:rsid w:val="007F0521"/>
    <w:rsid w:val="007F3B88"/>
    <w:rsid w:val="008279FA"/>
    <w:rsid w:val="00874576"/>
    <w:rsid w:val="008B7F28"/>
    <w:rsid w:val="00907F55"/>
    <w:rsid w:val="00963779"/>
    <w:rsid w:val="009713CC"/>
    <w:rsid w:val="009A0D8D"/>
    <w:rsid w:val="00A4588F"/>
    <w:rsid w:val="00A55975"/>
    <w:rsid w:val="00A73F1D"/>
    <w:rsid w:val="00A928EC"/>
    <w:rsid w:val="00A976C9"/>
    <w:rsid w:val="00AB3035"/>
    <w:rsid w:val="00B241FC"/>
    <w:rsid w:val="00B2744B"/>
    <w:rsid w:val="00B83332"/>
    <w:rsid w:val="00C2167E"/>
    <w:rsid w:val="00C36BE5"/>
    <w:rsid w:val="00C400DF"/>
    <w:rsid w:val="00C41414"/>
    <w:rsid w:val="00C9748A"/>
    <w:rsid w:val="00CA15A9"/>
    <w:rsid w:val="00CC1CA6"/>
    <w:rsid w:val="00CD2E97"/>
    <w:rsid w:val="00D07CCB"/>
    <w:rsid w:val="00D24E65"/>
    <w:rsid w:val="00DA7879"/>
    <w:rsid w:val="00DC38B2"/>
    <w:rsid w:val="00DE0F07"/>
    <w:rsid w:val="00E00737"/>
    <w:rsid w:val="00E01914"/>
    <w:rsid w:val="00E065A0"/>
    <w:rsid w:val="00E942C3"/>
    <w:rsid w:val="00EA13E8"/>
    <w:rsid w:val="00EF35EA"/>
    <w:rsid w:val="00F4167D"/>
    <w:rsid w:val="00F46C67"/>
    <w:rsid w:val="00F92F89"/>
    <w:rsid w:val="00FB2353"/>
    <w:rsid w:val="00FB42A4"/>
    <w:rsid w:val="00FD7B24"/>
    <w:rsid w:val="00FE04EC"/>
    <w:rsid w:val="01074542"/>
    <w:rsid w:val="0143031F"/>
    <w:rsid w:val="01C32340"/>
    <w:rsid w:val="01DA2D1D"/>
    <w:rsid w:val="023C664B"/>
    <w:rsid w:val="026B6DE4"/>
    <w:rsid w:val="031F0177"/>
    <w:rsid w:val="03714129"/>
    <w:rsid w:val="03782046"/>
    <w:rsid w:val="038B32AA"/>
    <w:rsid w:val="03960FE4"/>
    <w:rsid w:val="03AE1CF0"/>
    <w:rsid w:val="03C07830"/>
    <w:rsid w:val="0471086A"/>
    <w:rsid w:val="049E4BCF"/>
    <w:rsid w:val="050142CD"/>
    <w:rsid w:val="051F685B"/>
    <w:rsid w:val="05A95B6B"/>
    <w:rsid w:val="063D4B85"/>
    <w:rsid w:val="063E322B"/>
    <w:rsid w:val="06856D93"/>
    <w:rsid w:val="06DB5DA3"/>
    <w:rsid w:val="072C1DDE"/>
    <w:rsid w:val="073A9326"/>
    <w:rsid w:val="0764632B"/>
    <w:rsid w:val="07B977B1"/>
    <w:rsid w:val="07C078A1"/>
    <w:rsid w:val="08442DA3"/>
    <w:rsid w:val="085E405F"/>
    <w:rsid w:val="087529AA"/>
    <w:rsid w:val="08A4092C"/>
    <w:rsid w:val="08F92475"/>
    <w:rsid w:val="09464697"/>
    <w:rsid w:val="098123FE"/>
    <w:rsid w:val="09893231"/>
    <w:rsid w:val="09F32F85"/>
    <w:rsid w:val="0ACA42D1"/>
    <w:rsid w:val="0AE860A3"/>
    <w:rsid w:val="0B303B70"/>
    <w:rsid w:val="0BD2228A"/>
    <w:rsid w:val="0C405BAE"/>
    <w:rsid w:val="0C7D72DF"/>
    <w:rsid w:val="0D026DA4"/>
    <w:rsid w:val="0D67214B"/>
    <w:rsid w:val="0E8A6CFD"/>
    <w:rsid w:val="0EA655E0"/>
    <w:rsid w:val="0EDA52E6"/>
    <w:rsid w:val="0F3F4970"/>
    <w:rsid w:val="0F6B4784"/>
    <w:rsid w:val="0F9A4F66"/>
    <w:rsid w:val="108B4AA1"/>
    <w:rsid w:val="111C5F2F"/>
    <w:rsid w:val="11B66115"/>
    <w:rsid w:val="11BA431F"/>
    <w:rsid w:val="11E931C4"/>
    <w:rsid w:val="121B2CDE"/>
    <w:rsid w:val="135D6CA7"/>
    <w:rsid w:val="13DB5C04"/>
    <w:rsid w:val="13DE1206"/>
    <w:rsid w:val="147F7C6C"/>
    <w:rsid w:val="148A769B"/>
    <w:rsid w:val="14E47A1E"/>
    <w:rsid w:val="14E64FE9"/>
    <w:rsid w:val="15B61906"/>
    <w:rsid w:val="15C43631"/>
    <w:rsid w:val="15C7577A"/>
    <w:rsid w:val="15D64510"/>
    <w:rsid w:val="16296286"/>
    <w:rsid w:val="16692126"/>
    <w:rsid w:val="16C109C8"/>
    <w:rsid w:val="17332095"/>
    <w:rsid w:val="17452F0B"/>
    <w:rsid w:val="18D91FA6"/>
    <w:rsid w:val="18F9796D"/>
    <w:rsid w:val="19C348DA"/>
    <w:rsid w:val="1A2604CE"/>
    <w:rsid w:val="1A3303D2"/>
    <w:rsid w:val="1A440661"/>
    <w:rsid w:val="1AFF7613"/>
    <w:rsid w:val="1BB42203"/>
    <w:rsid w:val="1CF25894"/>
    <w:rsid w:val="1D0B5B23"/>
    <w:rsid w:val="1D5F64C4"/>
    <w:rsid w:val="1DDA0EB1"/>
    <w:rsid w:val="1E252348"/>
    <w:rsid w:val="1E3A0588"/>
    <w:rsid w:val="1E3E14E6"/>
    <w:rsid w:val="1F873C54"/>
    <w:rsid w:val="206835EB"/>
    <w:rsid w:val="211B729A"/>
    <w:rsid w:val="213D4D0D"/>
    <w:rsid w:val="216F366A"/>
    <w:rsid w:val="218950D4"/>
    <w:rsid w:val="22075385"/>
    <w:rsid w:val="22354988"/>
    <w:rsid w:val="225A7C5E"/>
    <w:rsid w:val="22C978F7"/>
    <w:rsid w:val="22E506AE"/>
    <w:rsid w:val="22F724B1"/>
    <w:rsid w:val="233F4BE1"/>
    <w:rsid w:val="234C3747"/>
    <w:rsid w:val="23507341"/>
    <w:rsid w:val="23B666C6"/>
    <w:rsid w:val="244223D2"/>
    <w:rsid w:val="24A374B8"/>
    <w:rsid w:val="24C87396"/>
    <w:rsid w:val="24D34A7F"/>
    <w:rsid w:val="24E506DD"/>
    <w:rsid w:val="253500DA"/>
    <w:rsid w:val="25D750F8"/>
    <w:rsid w:val="25E908E7"/>
    <w:rsid w:val="260657EA"/>
    <w:rsid w:val="263E026B"/>
    <w:rsid w:val="265425B0"/>
    <w:rsid w:val="267A2F44"/>
    <w:rsid w:val="26C75D47"/>
    <w:rsid w:val="26CC59F6"/>
    <w:rsid w:val="272830C8"/>
    <w:rsid w:val="27335DBB"/>
    <w:rsid w:val="275A176A"/>
    <w:rsid w:val="276241E7"/>
    <w:rsid w:val="28250F31"/>
    <w:rsid w:val="283A2CD4"/>
    <w:rsid w:val="28742CF4"/>
    <w:rsid w:val="297E0DA3"/>
    <w:rsid w:val="2A7476B6"/>
    <w:rsid w:val="2AB17DDF"/>
    <w:rsid w:val="2AF101C2"/>
    <w:rsid w:val="2B004FFF"/>
    <w:rsid w:val="2B46258D"/>
    <w:rsid w:val="2B9065E0"/>
    <w:rsid w:val="2C1D7781"/>
    <w:rsid w:val="2CC627D2"/>
    <w:rsid w:val="2CC67F32"/>
    <w:rsid w:val="2CD90988"/>
    <w:rsid w:val="2D3520B1"/>
    <w:rsid w:val="2D503E74"/>
    <w:rsid w:val="2D5C43DC"/>
    <w:rsid w:val="2D657942"/>
    <w:rsid w:val="2D6F56BA"/>
    <w:rsid w:val="2D774AD5"/>
    <w:rsid w:val="2DA27194"/>
    <w:rsid w:val="2E7F3DF1"/>
    <w:rsid w:val="2F2D5071"/>
    <w:rsid w:val="2F793A1F"/>
    <w:rsid w:val="30257E50"/>
    <w:rsid w:val="307345A8"/>
    <w:rsid w:val="307B7BCB"/>
    <w:rsid w:val="30BF5BE2"/>
    <w:rsid w:val="31D50E41"/>
    <w:rsid w:val="32653F0C"/>
    <w:rsid w:val="32812C0C"/>
    <w:rsid w:val="32942A4F"/>
    <w:rsid w:val="334B4008"/>
    <w:rsid w:val="335F45BB"/>
    <w:rsid w:val="33734EAD"/>
    <w:rsid w:val="33A473B1"/>
    <w:rsid w:val="33B167C9"/>
    <w:rsid w:val="33C865A7"/>
    <w:rsid w:val="341340F5"/>
    <w:rsid w:val="344B14E4"/>
    <w:rsid w:val="34746074"/>
    <w:rsid w:val="35992E8C"/>
    <w:rsid w:val="35A04F5B"/>
    <w:rsid w:val="35D87DB3"/>
    <w:rsid w:val="36521BD7"/>
    <w:rsid w:val="37BF2251"/>
    <w:rsid w:val="38D32861"/>
    <w:rsid w:val="38DB68B5"/>
    <w:rsid w:val="39396B88"/>
    <w:rsid w:val="39BE7779"/>
    <w:rsid w:val="3A1E32E0"/>
    <w:rsid w:val="3A5F3E1D"/>
    <w:rsid w:val="3B2475B7"/>
    <w:rsid w:val="3B640156"/>
    <w:rsid w:val="3B902899"/>
    <w:rsid w:val="3C010628"/>
    <w:rsid w:val="3C2C2363"/>
    <w:rsid w:val="3C2D32D2"/>
    <w:rsid w:val="3CB80499"/>
    <w:rsid w:val="3CE9257C"/>
    <w:rsid w:val="3CF40E20"/>
    <w:rsid w:val="3D4F05CC"/>
    <w:rsid w:val="3E316ED3"/>
    <w:rsid w:val="3E696268"/>
    <w:rsid w:val="3E852620"/>
    <w:rsid w:val="3E862AF7"/>
    <w:rsid w:val="3F057886"/>
    <w:rsid w:val="3F813DE6"/>
    <w:rsid w:val="3FD350C8"/>
    <w:rsid w:val="42427108"/>
    <w:rsid w:val="427E5E68"/>
    <w:rsid w:val="429B4DD7"/>
    <w:rsid w:val="43910EA4"/>
    <w:rsid w:val="4396152B"/>
    <w:rsid w:val="44693193"/>
    <w:rsid w:val="44F74724"/>
    <w:rsid w:val="45315463"/>
    <w:rsid w:val="45346477"/>
    <w:rsid w:val="456B5415"/>
    <w:rsid w:val="45E90475"/>
    <w:rsid w:val="46175DEA"/>
    <w:rsid w:val="46630AEA"/>
    <w:rsid w:val="468F39C1"/>
    <w:rsid w:val="46DF7CED"/>
    <w:rsid w:val="477D6300"/>
    <w:rsid w:val="47AD23AC"/>
    <w:rsid w:val="47BA16FE"/>
    <w:rsid w:val="47FD41A9"/>
    <w:rsid w:val="48034F3E"/>
    <w:rsid w:val="481676C6"/>
    <w:rsid w:val="48951D91"/>
    <w:rsid w:val="489F51AE"/>
    <w:rsid w:val="48B96F1E"/>
    <w:rsid w:val="49163097"/>
    <w:rsid w:val="491A29E1"/>
    <w:rsid w:val="49536E5D"/>
    <w:rsid w:val="4A3A0E63"/>
    <w:rsid w:val="4A9E02A5"/>
    <w:rsid w:val="4ACE2086"/>
    <w:rsid w:val="4B862AD8"/>
    <w:rsid w:val="4C1A511D"/>
    <w:rsid w:val="4C476187"/>
    <w:rsid w:val="4C75313F"/>
    <w:rsid w:val="4D3F4DCF"/>
    <w:rsid w:val="4D8F4344"/>
    <w:rsid w:val="4DAA03DB"/>
    <w:rsid w:val="4DBB60AA"/>
    <w:rsid w:val="4DE14B2B"/>
    <w:rsid w:val="4DFB79C5"/>
    <w:rsid w:val="4E640FA7"/>
    <w:rsid w:val="4F344E2B"/>
    <w:rsid w:val="4F5B4A5F"/>
    <w:rsid w:val="4F671CB1"/>
    <w:rsid w:val="4F6A3097"/>
    <w:rsid w:val="4F81206A"/>
    <w:rsid w:val="4F9762F2"/>
    <w:rsid w:val="4FAB59EE"/>
    <w:rsid w:val="4FE05C32"/>
    <w:rsid w:val="4FFF6F3B"/>
    <w:rsid w:val="50294A7E"/>
    <w:rsid w:val="50343D23"/>
    <w:rsid w:val="5067349A"/>
    <w:rsid w:val="511A377C"/>
    <w:rsid w:val="51656340"/>
    <w:rsid w:val="516A075B"/>
    <w:rsid w:val="51D5619B"/>
    <w:rsid w:val="520150AF"/>
    <w:rsid w:val="52360A44"/>
    <w:rsid w:val="52DD3C2E"/>
    <w:rsid w:val="536304C7"/>
    <w:rsid w:val="53710E9B"/>
    <w:rsid w:val="538E26A7"/>
    <w:rsid w:val="53926DF9"/>
    <w:rsid w:val="53970826"/>
    <w:rsid w:val="53D850F6"/>
    <w:rsid w:val="546F3E0C"/>
    <w:rsid w:val="564B682A"/>
    <w:rsid w:val="566F6BFC"/>
    <w:rsid w:val="567408E6"/>
    <w:rsid w:val="56794D8C"/>
    <w:rsid w:val="567C3856"/>
    <w:rsid w:val="567D0FE7"/>
    <w:rsid w:val="56AA7BB9"/>
    <w:rsid w:val="56C41AC8"/>
    <w:rsid w:val="5717177A"/>
    <w:rsid w:val="57610FC5"/>
    <w:rsid w:val="579E7780"/>
    <w:rsid w:val="579F6606"/>
    <w:rsid w:val="57B92BD0"/>
    <w:rsid w:val="57BFC545"/>
    <w:rsid w:val="58400CD1"/>
    <w:rsid w:val="58907BB0"/>
    <w:rsid w:val="58C90571"/>
    <w:rsid w:val="59C22061"/>
    <w:rsid w:val="59CB1A77"/>
    <w:rsid w:val="5A6E1188"/>
    <w:rsid w:val="5A853660"/>
    <w:rsid w:val="5AB935F9"/>
    <w:rsid w:val="5AD85FEF"/>
    <w:rsid w:val="5B0F6751"/>
    <w:rsid w:val="5B930994"/>
    <w:rsid w:val="5B9633B2"/>
    <w:rsid w:val="5BAD3602"/>
    <w:rsid w:val="5C1A51A4"/>
    <w:rsid w:val="5C317772"/>
    <w:rsid w:val="5C3D0576"/>
    <w:rsid w:val="5CB7534F"/>
    <w:rsid w:val="5CC93878"/>
    <w:rsid w:val="5D4565CF"/>
    <w:rsid w:val="5D7FF47C"/>
    <w:rsid w:val="5DBF7E35"/>
    <w:rsid w:val="5DF13D92"/>
    <w:rsid w:val="5E753852"/>
    <w:rsid w:val="5E982ABB"/>
    <w:rsid w:val="5E996CF3"/>
    <w:rsid w:val="5E9BC442"/>
    <w:rsid w:val="5EAE47CB"/>
    <w:rsid w:val="5EFB30AE"/>
    <w:rsid w:val="5F017E7B"/>
    <w:rsid w:val="5F3832F7"/>
    <w:rsid w:val="5F3C5575"/>
    <w:rsid w:val="5F5DF359"/>
    <w:rsid w:val="5FC146ED"/>
    <w:rsid w:val="5FFFA11B"/>
    <w:rsid w:val="60512F12"/>
    <w:rsid w:val="60B356FE"/>
    <w:rsid w:val="60BA31AE"/>
    <w:rsid w:val="60FC1F53"/>
    <w:rsid w:val="61072D8B"/>
    <w:rsid w:val="618E5D72"/>
    <w:rsid w:val="61C2439E"/>
    <w:rsid w:val="61DC4521"/>
    <w:rsid w:val="61EB09E1"/>
    <w:rsid w:val="62041D2D"/>
    <w:rsid w:val="620F51AB"/>
    <w:rsid w:val="62473F28"/>
    <w:rsid w:val="62773441"/>
    <w:rsid w:val="62A336F2"/>
    <w:rsid w:val="62C34ED8"/>
    <w:rsid w:val="62E57AE9"/>
    <w:rsid w:val="62FD0DF3"/>
    <w:rsid w:val="63400486"/>
    <w:rsid w:val="637E4E03"/>
    <w:rsid w:val="63DD4B91"/>
    <w:rsid w:val="63DD897F"/>
    <w:rsid w:val="64105A23"/>
    <w:rsid w:val="6439459D"/>
    <w:rsid w:val="645E2FDA"/>
    <w:rsid w:val="64A67D5C"/>
    <w:rsid w:val="64B7389C"/>
    <w:rsid w:val="65D77CED"/>
    <w:rsid w:val="66034C52"/>
    <w:rsid w:val="664C0B20"/>
    <w:rsid w:val="66AF481D"/>
    <w:rsid w:val="68BF40EF"/>
    <w:rsid w:val="68E86039"/>
    <w:rsid w:val="695D6622"/>
    <w:rsid w:val="69C55572"/>
    <w:rsid w:val="69C817F1"/>
    <w:rsid w:val="6A220028"/>
    <w:rsid w:val="6ACE5706"/>
    <w:rsid w:val="6AE446F5"/>
    <w:rsid w:val="6B01365E"/>
    <w:rsid w:val="6B0B016B"/>
    <w:rsid w:val="6B7765BC"/>
    <w:rsid w:val="6B7B223D"/>
    <w:rsid w:val="6BB04FCB"/>
    <w:rsid w:val="6BCD072E"/>
    <w:rsid w:val="6C5369EB"/>
    <w:rsid w:val="6CEF2B5B"/>
    <w:rsid w:val="6E6739F5"/>
    <w:rsid w:val="6EDF05B9"/>
    <w:rsid w:val="6F192FF7"/>
    <w:rsid w:val="6F576726"/>
    <w:rsid w:val="6FB75B98"/>
    <w:rsid w:val="70467610"/>
    <w:rsid w:val="70467CF3"/>
    <w:rsid w:val="70474217"/>
    <w:rsid w:val="70B52430"/>
    <w:rsid w:val="70EF3A55"/>
    <w:rsid w:val="71175D25"/>
    <w:rsid w:val="72F62B6A"/>
    <w:rsid w:val="7304770E"/>
    <w:rsid w:val="731D6F7E"/>
    <w:rsid w:val="732E1F84"/>
    <w:rsid w:val="73963D8F"/>
    <w:rsid w:val="73AA4852"/>
    <w:rsid w:val="73AB442E"/>
    <w:rsid w:val="7468470D"/>
    <w:rsid w:val="7494100A"/>
    <w:rsid w:val="74B827E3"/>
    <w:rsid w:val="74D85997"/>
    <w:rsid w:val="75014DD7"/>
    <w:rsid w:val="756F5DC9"/>
    <w:rsid w:val="758D10DF"/>
    <w:rsid w:val="759A5FA6"/>
    <w:rsid w:val="76434AC9"/>
    <w:rsid w:val="76487636"/>
    <w:rsid w:val="76D42D66"/>
    <w:rsid w:val="77061D10"/>
    <w:rsid w:val="7727131C"/>
    <w:rsid w:val="774E0A5A"/>
    <w:rsid w:val="777C244D"/>
    <w:rsid w:val="77945BB4"/>
    <w:rsid w:val="77DD7567"/>
    <w:rsid w:val="77F013D9"/>
    <w:rsid w:val="78BA112D"/>
    <w:rsid w:val="78CF79BB"/>
    <w:rsid w:val="796F39E9"/>
    <w:rsid w:val="79882648"/>
    <w:rsid w:val="79964F67"/>
    <w:rsid w:val="79A12CE8"/>
    <w:rsid w:val="79BF2350"/>
    <w:rsid w:val="7A467549"/>
    <w:rsid w:val="7A632AD5"/>
    <w:rsid w:val="7B3E0F8B"/>
    <w:rsid w:val="7B77078D"/>
    <w:rsid w:val="7B7D2739"/>
    <w:rsid w:val="7BC046DD"/>
    <w:rsid w:val="7BE1618D"/>
    <w:rsid w:val="7C540BB4"/>
    <w:rsid w:val="7C8559DB"/>
    <w:rsid w:val="7CAF101E"/>
    <w:rsid w:val="7D0B57C9"/>
    <w:rsid w:val="7D6E17C9"/>
    <w:rsid w:val="7DA55A9A"/>
    <w:rsid w:val="7DCA250B"/>
    <w:rsid w:val="7DCF5120"/>
    <w:rsid w:val="7DDE1364"/>
    <w:rsid w:val="7DEE7184"/>
    <w:rsid w:val="7E563B4C"/>
    <w:rsid w:val="7E7F349B"/>
    <w:rsid w:val="7EB5123F"/>
    <w:rsid w:val="7F2F6E28"/>
    <w:rsid w:val="7F5C5512"/>
    <w:rsid w:val="7FC87966"/>
    <w:rsid w:val="7FD38D61"/>
    <w:rsid w:val="8DE7D3A3"/>
    <w:rsid w:val="92E763FC"/>
    <w:rsid w:val="A77EF0E6"/>
    <w:rsid w:val="AAF45346"/>
    <w:rsid w:val="B3F7DA18"/>
    <w:rsid w:val="BC8765CA"/>
    <w:rsid w:val="BFED139A"/>
    <w:rsid w:val="CBF28D4F"/>
    <w:rsid w:val="CD7E125B"/>
    <w:rsid w:val="CEF580D6"/>
    <w:rsid w:val="CFAFAFAF"/>
    <w:rsid w:val="D3FECD8A"/>
    <w:rsid w:val="DB695658"/>
    <w:rsid w:val="DDCDD65F"/>
    <w:rsid w:val="F27F7455"/>
    <w:rsid w:val="F7FEED65"/>
    <w:rsid w:val="FAF76A4C"/>
    <w:rsid w:val="FF75B711"/>
    <w:rsid w:val="FFCFA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bidi="zh-CN"/>
    </w:rPr>
  </w:style>
  <w:style w:type="paragraph" w:styleId="4">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semiHidden/>
    <w:unhideWhenUsed/>
    <w:qFormat/>
    <w:uiPriority w:val="99"/>
    <w:rPr>
      <w:color w:val="0000FF"/>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批注框文本 Char"/>
    <w:basedOn w:val="13"/>
    <w:link w:val="6"/>
    <w:semiHidden/>
    <w:qFormat/>
    <w:uiPriority w:val="99"/>
    <w:rPr>
      <w:sz w:val="18"/>
      <w:szCs w:val="18"/>
    </w:rPr>
  </w:style>
  <w:style w:type="character" w:customStyle="1" w:styleId="19">
    <w:name w:val="日期 Char"/>
    <w:basedOn w:val="13"/>
    <w:link w:val="5"/>
    <w:semiHidden/>
    <w:qFormat/>
    <w:uiPriority w:val="99"/>
    <w:rPr>
      <w:kern w:val="2"/>
      <w:sz w:val="21"/>
      <w:szCs w:val="22"/>
    </w:rPr>
  </w:style>
  <w:style w:type="paragraph" w:styleId="20">
    <w:name w:val="List Paragraph"/>
    <w:basedOn w:val="1"/>
    <w:qFormat/>
    <w:uiPriority w:val="34"/>
    <w:pPr>
      <w:ind w:firstLine="420" w:firstLineChars="200"/>
    </w:pPr>
  </w:style>
  <w:style w:type="paragraph" w:customStyle="1" w:styleId="21">
    <w:name w:val="Body text|1"/>
    <w:basedOn w:val="1"/>
    <w:qFormat/>
    <w:uiPriority w:val="0"/>
    <w:pPr>
      <w:spacing w:line="406" w:lineRule="auto"/>
      <w:ind w:firstLine="400"/>
    </w:pPr>
    <w:rPr>
      <w:rFonts w:ascii="宋体" w:hAnsi="宋体" w:eastAsia="宋体" w:cs="宋体"/>
      <w:sz w:val="30"/>
      <w:szCs w:val="30"/>
      <w:lang w:val="zh-TW" w:eastAsia="zh-TW" w:bidi="zh-TW"/>
    </w:rPr>
  </w:style>
  <w:style w:type="paragraph" w:customStyle="1" w:styleId="22">
    <w:name w:val="Picture caption|1"/>
    <w:basedOn w:val="1"/>
    <w:qFormat/>
    <w:uiPriority w:val="0"/>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3036</Words>
  <Characters>3294</Characters>
  <Lines>32</Lines>
  <Paragraphs>9</Paragraphs>
  <TotalTime>12</TotalTime>
  <ScaleCrop>false</ScaleCrop>
  <LinksUpToDate>false</LinksUpToDate>
  <CharactersWithSpaces>3848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2023-03-24T10:37:00Z</dcterms:created>
  <dc:creator>微软用户</dc:creator>
  <cp:lastModifiedBy>jnak</cp:lastModifiedBy>
  <cp:lastPrinted>2023-03-24T15:10:00Z</cp:lastPrinted>
  <dcterms:modified xsi:type="dcterms:W3CDTF">2023-03-29T17:33:00Z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52C463DC2619440C8F8D190B26726085</vt:lpwstr>
  </property>
</Properties>
</file>